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EA98" w14:textId="77777777" w:rsidR="003553E6" w:rsidRDefault="003553E6" w:rsidP="00DF6C91">
      <w:r>
        <w:t>Svenska staten</w:t>
      </w:r>
    </w:p>
    <w:p w14:paraId="6457ABBF" w14:textId="5DC6E596" w:rsidR="003553E6" w:rsidRDefault="003553E6" w:rsidP="00DF6C91">
      <w:r>
        <w:t>Socialdepartementet</w:t>
      </w:r>
    </w:p>
    <w:p w14:paraId="1264B91F" w14:textId="32628E2D" w:rsidR="003553E6" w:rsidRDefault="00486C91" w:rsidP="00DF6C91">
      <w:r>
        <w:t xml:space="preserve">Enheten </w:t>
      </w:r>
      <w:r w:rsidR="003553E6">
        <w:t>för f</w:t>
      </w:r>
      <w:r w:rsidR="00F21BB8">
        <w:t xml:space="preserve">olkhälsa </w:t>
      </w:r>
      <w:r w:rsidR="003553E6">
        <w:t>och s</w:t>
      </w:r>
      <w:r w:rsidR="00F21BB8">
        <w:t>jukvård</w:t>
      </w:r>
    </w:p>
    <w:p w14:paraId="3D1EA1F8" w14:textId="09F5104B" w:rsidR="003553E6" w:rsidRDefault="003553E6" w:rsidP="00DF6C91">
      <w:r>
        <w:t>103 33 STOCKHOLM</w:t>
      </w:r>
    </w:p>
    <w:p w14:paraId="5B387A6A" w14:textId="77777777" w:rsidR="003553E6" w:rsidRDefault="003553E6" w:rsidP="00DF6C91"/>
    <w:p w14:paraId="20BD0DC0" w14:textId="197ECCB7" w:rsidR="003553E6" w:rsidRPr="00234B4C" w:rsidRDefault="003553E6" w:rsidP="00DF6C91">
      <w:r w:rsidRPr="003553E6">
        <w:t>Riksdagens centralkansli</w:t>
      </w:r>
    </w:p>
    <w:p w14:paraId="0FC53F0B" w14:textId="30803630" w:rsidR="003553E6" w:rsidRDefault="003553E6" w:rsidP="00DF6C91">
      <w:r w:rsidRPr="003553E6">
        <w:t>100 12 STOCKHOLM</w:t>
      </w:r>
    </w:p>
    <w:p w14:paraId="120C89B8" w14:textId="77777777" w:rsidR="003553E6" w:rsidRDefault="003553E6" w:rsidP="003553E6">
      <w:pPr>
        <w:pStyle w:val="RKrubrik"/>
        <w:pBdr>
          <w:bottom w:val="single" w:sz="4" w:space="1" w:color="000000"/>
        </w:pBdr>
        <w:spacing w:before="0" w:after="0" w:line="240" w:lineRule="auto"/>
        <w:rPr>
          <w:rFonts w:ascii="Times New Roman" w:hAnsi="Times New Roman"/>
          <w:sz w:val="24"/>
          <w:szCs w:val="24"/>
        </w:rPr>
      </w:pPr>
    </w:p>
    <w:p w14:paraId="060C1969" w14:textId="77777777" w:rsidR="003553E6" w:rsidRDefault="003553E6" w:rsidP="003553E6">
      <w:pPr>
        <w:pStyle w:val="RKrubrik"/>
        <w:pBdr>
          <w:bottom w:val="single" w:sz="4" w:space="1" w:color="000000"/>
        </w:pBdr>
        <w:spacing w:before="0" w:after="0" w:line="240" w:lineRule="auto"/>
        <w:rPr>
          <w:rFonts w:ascii="Times New Roman" w:hAnsi="Times New Roman"/>
          <w:sz w:val="24"/>
          <w:szCs w:val="24"/>
        </w:rPr>
      </w:pPr>
    </w:p>
    <w:p w14:paraId="19378226" w14:textId="16C746BD" w:rsidR="003553E6" w:rsidRDefault="003553E6" w:rsidP="003553E6">
      <w:pPr>
        <w:pStyle w:val="RKrubrik"/>
        <w:pBdr>
          <w:bottom w:val="single" w:sz="4" w:space="1" w:color="000000"/>
        </w:pBdr>
        <w:spacing w:before="0" w:after="0" w:line="240" w:lineRule="auto"/>
        <w:rPr>
          <w:rFonts w:ascii="Times New Roman" w:hAnsi="Times New Roman"/>
          <w:sz w:val="24"/>
          <w:szCs w:val="24"/>
        </w:rPr>
      </w:pPr>
      <w:r>
        <w:rPr>
          <w:rFonts w:ascii="Times New Roman" w:hAnsi="Times New Roman"/>
          <w:sz w:val="24"/>
          <w:szCs w:val="24"/>
        </w:rPr>
        <w:t xml:space="preserve">Kallelse till årsstämma i </w:t>
      </w:r>
      <w:r w:rsidRPr="003553E6">
        <w:rPr>
          <w:rFonts w:ascii="Times New Roman" w:hAnsi="Times New Roman"/>
          <w:sz w:val="24"/>
          <w:szCs w:val="24"/>
        </w:rPr>
        <w:t>Systembolaget A</w:t>
      </w:r>
      <w:r w:rsidR="00081B2A">
        <w:rPr>
          <w:rFonts w:ascii="Times New Roman" w:hAnsi="Times New Roman"/>
          <w:sz w:val="24"/>
          <w:szCs w:val="24"/>
        </w:rPr>
        <w:t>ktiebolag</w:t>
      </w:r>
      <w:r w:rsidRPr="003553E6">
        <w:rPr>
          <w:rFonts w:ascii="Times New Roman" w:hAnsi="Times New Roman"/>
          <w:sz w:val="24"/>
          <w:szCs w:val="24"/>
        </w:rPr>
        <w:t xml:space="preserve"> </w:t>
      </w:r>
      <w:r w:rsidR="00830C6F">
        <w:rPr>
          <w:rFonts w:ascii="Times New Roman" w:hAnsi="Times New Roman"/>
          <w:sz w:val="24"/>
          <w:szCs w:val="24"/>
        </w:rPr>
        <w:t>20</w:t>
      </w:r>
      <w:r w:rsidR="00317F4C">
        <w:rPr>
          <w:rFonts w:ascii="Times New Roman" w:hAnsi="Times New Roman"/>
          <w:sz w:val="24"/>
          <w:szCs w:val="24"/>
        </w:rPr>
        <w:t>2</w:t>
      </w:r>
      <w:r w:rsidR="006A6F22">
        <w:rPr>
          <w:rFonts w:ascii="Times New Roman" w:hAnsi="Times New Roman"/>
          <w:sz w:val="24"/>
          <w:szCs w:val="24"/>
        </w:rPr>
        <w:t>1</w:t>
      </w:r>
    </w:p>
    <w:p w14:paraId="0188BDB5" w14:textId="77777777" w:rsidR="003553E6" w:rsidRDefault="003553E6" w:rsidP="003553E6">
      <w:pPr>
        <w:pStyle w:val="RKnormal"/>
        <w:spacing w:line="240" w:lineRule="auto"/>
        <w:rPr>
          <w:rFonts w:ascii="Times New Roman" w:hAnsi="Times New Roman"/>
        </w:rPr>
      </w:pPr>
    </w:p>
    <w:p w14:paraId="75E26A52" w14:textId="441AE8C4" w:rsidR="003553E6" w:rsidRDefault="003553E6" w:rsidP="003553E6">
      <w:r>
        <w:t>Härmed kallas till årsstämma i Systembolaget</w:t>
      </w:r>
      <w:r w:rsidR="00212C85">
        <w:t xml:space="preserve"> A</w:t>
      </w:r>
      <w:r w:rsidR="00081B2A">
        <w:t>ktiebolag</w:t>
      </w:r>
      <w:r>
        <w:t xml:space="preserve">, </w:t>
      </w:r>
      <w:proofErr w:type="gramStart"/>
      <w:r>
        <w:t>556059-9473</w:t>
      </w:r>
      <w:proofErr w:type="gramEnd"/>
      <w:r w:rsidR="00C42874">
        <w:t>.</w:t>
      </w:r>
    </w:p>
    <w:p w14:paraId="0A15B405" w14:textId="77777777" w:rsidR="003553E6" w:rsidRDefault="003553E6" w:rsidP="003553E6"/>
    <w:p w14:paraId="7DA7D5F1" w14:textId="4E32F9BA" w:rsidR="003553E6" w:rsidRDefault="003553E6" w:rsidP="003553E6">
      <w:pPr>
        <w:pStyle w:val="RKnormal"/>
        <w:tabs>
          <w:tab w:val="left" w:pos="567"/>
        </w:tabs>
        <w:spacing w:line="240" w:lineRule="auto"/>
        <w:ind w:left="567" w:hanging="567"/>
        <w:rPr>
          <w:rFonts w:ascii="Times New Roman" w:hAnsi="Times New Roman"/>
        </w:rPr>
      </w:pPr>
      <w:r>
        <w:rPr>
          <w:rFonts w:ascii="Times New Roman" w:hAnsi="Times New Roman"/>
          <w:b/>
        </w:rPr>
        <w:t>Tid</w:t>
      </w:r>
      <w:r w:rsidR="00482204">
        <w:rPr>
          <w:rFonts w:ascii="Times New Roman" w:hAnsi="Times New Roman"/>
        </w:rPr>
        <w:t>:</w:t>
      </w:r>
      <w:r>
        <w:rPr>
          <w:rFonts w:ascii="Times New Roman" w:hAnsi="Times New Roman"/>
        </w:rPr>
        <w:tab/>
      </w:r>
      <w:r w:rsidR="00CF7B3D">
        <w:rPr>
          <w:rFonts w:ascii="Times New Roman" w:hAnsi="Times New Roman"/>
        </w:rPr>
        <w:t xml:space="preserve"> </w:t>
      </w:r>
      <w:proofErr w:type="gramStart"/>
      <w:r w:rsidR="00A46B50">
        <w:rPr>
          <w:rFonts w:ascii="Times New Roman" w:hAnsi="Times New Roman"/>
        </w:rPr>
        <w:t>Torsdagen</w:t>
      </w:r>
      <w:proofErr w:type="gramEnd"/>
      <w:r w:rsidR="00A46B50" w:rsidRPr="003553E6">
        <w:rPr>
          <w:rFonts w:ascii="Times New Roman" w:hAnsi="Times New Roman"/>
        </w:rPr>
        <w:t xml:space="preserve"> </w:t>
      </w:r>
      <w:r w:rsidRPr="003553E6">
        <w:rPr>
          <w:rFonts w:ascii="Times New Roman" w:hAnsi="Times New Roman"/>
        </w:rPr>
        <w:t xml:space="preserve">den </w:t>
      </w:r>
      <w:r w:rsidR="00D71983">
        <w:rPr>
          <w:rFonts w:ascii="Times New Roman" w:hAnsi="Times New Roman"/>
        </w:rPr>
        <w:t>2</w:t>
      </w:r>
      <w:r w:rsidR="006564A5">
        <w:rPr>
          <w:rFonts w:ascii="Times New Roman" w:hAnsi="Times New Roman"/>
        </w:rPr>
        <w:t>2</w:t>
      </w:r>
      <w:r w:rsidR="00D71983" w:rsidRPr="003553E6">
        <w:rPr>
          <w:rFonts w:ascii="Times New Roman" w:hAnsi="Times New Roman"/>
        </w:rPr>
        <w:t xml:space="preserve"> </w:t>
      </w:r>
      <w:r w:rsidRPr="003553E6">
        <w:rPr>
          <w:rFonts w:ascii="Times New Roman" w:hAnsi="Times New Roman"/>
        </w:rPr>
        <w:t xml:space="preserve">april </w:t>
      </w:r>
      <w:r w:rsidR="00D71983" w:rsidRPr="003553E6">
        <w:rPr>
          <w:rFonts w:ascii="Times New Roman" w:hAnsi="Times New Roman"/>
        </w:rPr>
        <w:t>20</w:t>
      </w:r>
      <w:r w:rsidR="00D71983">
        <w:rPr>
          <w:rFonts w:ascii="Times New Roman" w:hAnsi="Times New Roman"/>
        </w:rPr>
        <w:t>2</w:t>
      </w:r>
      <w:r w:rsidR="006564A5">
        <w:rPr>
          <w:rFonts w:ascii="Times New Roman" w:hAnsi="Times New Roman"/>
        </w:rPr>
        <w:t>1</w:t>
      </w:r>
      <w:r w:rsidRPr="003553E6">
        <w:rPr>
          <w:rFonts w:ascii="Times New Roman" w:hAnsi="Times New Roman"/>
        </w:rPr>
        <w:t xml:space="preserve">, kl. </w:t>
      </w:r>
      <w:r w:rsidR="00627C58" w:rsidRPr="00C53201">
        <w:rPr>
          <w:rFonts w:ascii="Times New Roman" w:hAnsi="Times New Roman"/>
        </w:rPr>
        <w:t>1</w:t>
      </w:r>
      <w:r w:rsidR="00627C58">
        <w:rPr>
          <w:rFonts w:ascii="Times New Roman" w:hAnsi="Times New Roman"/>
        </w:rPr>
        <w:t>0</w:t>
      </w:r>
      <w:r w:rsidRPr="00C53201">
        <w:rPr>
          <w:rFonts w:ascii="Times New Roman" w:hAnsi="Times New Roman"/>
        </w:rPr>
        <w:t>.00</w:t>
      </w:r>
    </w:p>
    <w:p w14:paraId="2AC76C3F" w14:textId="684E7181" w:rsidR="003553E6" w:rsidRDefault="003553E6" w:rsidP="003553E6">
      <w:pPr>
        <w:pStyle w:val="RKnormal"/>
        <w:tabs>
          <w:tab w:val="left" w:pos="567"/>
        </w:tabs>
        <w:spacing w:line="240" w:lineRule="auto"/>
        <w:ind w:left="567" w:hanging="567"/>
        <w:rPr>
          <w:rFonts w:ascii="Times New Roman" w:hAnsi="Times New Roman"/>
        </w:rPr>
      </w:pPr>
      <w:r>
        <w:rPr>
          <w:rFonts w:ascii="Times New Roman" w:hAnsi="Times New Roman"/>
          <w:b/>
        </w:rPr>
        <w:t>Plats</w:t>
      </w:r>
      <w:r>
        <w:rPr>
          <w:rFonts w:ascii="Times New Roman" w:hAnsi="Times New Roman"/>
        </w:rPr>
        <w:t xml:space="preserve">: </w:t>
      </w:r>
      <w:r w:rsidR="00481D6C">
        <w:rPr>
          <w:rFonts w:ascii="Times New Roman" w:hAnsi="Times New Roman"/>
        </w:rPr>
        <w:t xml:space="preserve">Digitalt möte </w:t>
      </w:r>
    </w:p>
    <w:p w14:paraId="3F9083BB" w14:textId="77777777" w:rsidR="003553E6" w:rsidRDefault="003553E6" w:rsidP="003553E6">
      <w:pPr>
        <w:pStyle w:val="Brdtext"/>
        <w:spacing w:after="0"/>
        <w:rPr>
          <w:b/>
          <w:color w:val="000000"/>
          <w:sz w:val="24"/>
          <w:szCs w:val="24"/>
        </w:rPr>
      </w:pPr>
    </w:p>
    <w:p w14:paraId="261A646B" w14:textId="3B77BD43" w:rsidR="003553E6" w:rsidRPr="00251FD2" w:rsidRDefault="003553E6" w:rsidP="00251FD2">
      <w:pPr>
        <w:pStyle w:val="Kommentarer"/>
      </w:pPr>
      <w:r>
        <w:rPr>
          <w:b/>
          <w:color w:val="000000"/>
          <w:sz w:val="24"/>
          <w:szCs w:val="24"/>
        </w:rPr>
        <w:t>Rätt att delta och närvara samt anmälan</w:t>
      </w:r>
    </w:p>
    <w:p w14:paraId="5D8B1B49" w14:textId="77777777" w:rsidR="00046C57" w:rsidRDefault="00046C57" w:rsidP="00046C57">
      <w:pPr>
        <w:pStyle w:val="Brdtext"/>
        <w:spacing w:after="0"/>
        <w:rPr>
          <w:i/>
          <w:color w:val="000000"/>
          <w:sz w:val="24"/>
          <w:szCs w:val="24"/>
        </w:rPr>
      </w:pPr>
    </w:p>
    <w:p w14:paraId="3CA2A51F" w14:textId="77777777" w:rsidR="003553E6" w:rsidRDefault="003553E6" w:rsidP="00DF6C91">
      <w:pPr>
        <w:pStyle w:val="Brdtext"/>
        <w:spacing w:after="0"/>
        <w:rPr>
          <w:i/>
          <w:color w:val="000000"/>
          <w:sz w:val="24"/>
          <w:szCs w:val="24"/>
        </w:rPr>
      </w:pPr>
      <w:r>
        <w:rPr>
          <w:i/>
          <w:color w:val="000000"/>
          <w:sz w:val="24"/>
          <w:szCs w:val="24"/>
        </w:rPr>
        <w:t>Aktieägare</w:t>
      </w:r>
    </w:p>
    <w:p w14:paraId="46A57BCA" w14:textId="42CE910F" w:rsidR="003553E6" w:rsidRDefault="003553E6" w:rsidP="00DF6C91">
      <w:pPr>
        <w:pStyle w:val="Brdtext"/>
        <w:spacing w:after="0"/>
        <w:rPr>
          <w:color w:val="000000"/>
          <w:sz w:val="24"/>
          <w:szCs w:val="24"/>
        </w:rPr>
      </w:pPr>
      <w:r>
        <w:rPr>
          <w:color w:val="000000"/>
          <w:sz w:val="24"/>
          <w:szCs w:val="24"/>
        </w:rPr>
        <w:t xml:space="preserve">Den som på dagen för bolagsstämman är införd som aktieägare i aktieboken har </w:t>
      </w:r>
      <w:r w:rsidR="00482204">
        <w:rPr>
          <w:color w:val="000000"/>
          <w:sz w:val="24"/>
          <w:szCs w:val="24"/>
        </w:rPr>
        <w:t>rätt att delta i bolagsstämman.</w:t>
      </w:r>
    </w:p>
    <w:p w14:paraId="558AD2F1" w14:textId="77777777" w:rsidR="003553E6" w:rsidRDefault="003553E6" w:rsidP="00DF6C91">
      <w:pPr>
        <w:pStyle w:val="Brdtext"/>
        <w:spacing w:after="0"/>
        <w:rPr>
          <w:i/>
          <w:color w:val="000000"/>
          <w:sz w:val="24"/>
          <w:szCs w:val="24"/>
        </w:rPr>
      </w:pPr>
      <w:r>
        <w:rPr>
          <w:i/>
          <w:color w:val="000000"/>
          <w:sz w:val="24"/>
          <w:szCs w:val="24"/>
        </w:rPr>
        <w:t>Riksdagsledamot</w:t>
      </w:r>
    </w:p>
    <w:p w14:paraId="49CB4A3B" w14:textId="0AEAAC84" w:rsidR="003553E6" w:rsidRDefault="003553E6" w:rsidP="00DF6C91">
      <w:pPr>
        <w:pStyle w:val="Brdtext"/>
        <w:spacing w:after="0"/>
        <w:rPr>
          <w:color w:val="000000"/>
          <w:sz w:val="24"/>
          <w:szCs w:val="24"/>
        </w:rPr>
      </w:pPr>
      <w:r>
        <w:rPr>
          <w:color w:val="000000"/>
          <w:sz w:val="24"/>
          <w:szCs w:val="24"/>
        </w:rPr>
        <w:t>Riksdagsledamot har rätt att, efter anmälan till styrelsen, närvara vid bolagsstämma</w:t>
      </w:r>
      <w:r w:rsidR="00CD5AE5">
        <w:rPr>
          <w:color w:val="000000"/>
          <w:sz w:val="24"/>
          <w:szCs w:val="24"/>
        </w:rPr>
        <w:t>n</w:t>
      </w:r>
      <w:r>
        <w:rPr>
          <w:color w:val="000000"/>
          <w:sz w:val="24"/>
          <w:szCs w:val="24"/>
        </w:rPr>
        <w:t xml:space="preserve"> och i anslutning till denna ställa frågor till bolaget.</w:t>
      </w:r>
    </w:p>
    <w:p w14:paraId="16EB9BBE" w14:textId="77777777" w:rsidR="003553E6" w:rsidRDefault="003553E6" w:rsidP="00DF6C91">
      <w:pPr>
        <w:pStyle w:val="Brdtext"/>
        <w:spacing w:after="0"/>
        <w:rPr>
          <w:i/>
          <w:color w:val="000000"/>
          <w:sz w:val="24"/>
          <w:szCs w:val="24"/>
        </w:rPr>
      </w:pPr>
      <w:r>
        <w:rPr>
          <w:i/>
          <w:color w:val="000000"/>
          <w:sz w:val="24"/>
          <w:szCs w:val="24"/>
        </w:rPr>
        <w:t>Allmänheten</w:t>
      </w:r>
    </w:p>
    <w:p w14:paraId="67C2877C" w14:textId="1722AD8D" w:rsidR="003553E6" w:rsidRDefault="00C133AE" w:rsidP="00DF6C91">
      <w:pPr>
        <w:pStyle w:val="Brdtext"/>
        <w:spacing w:after="0"/>
        <w:rPr>
          <w:i/>
          <w:color w:val="000000"/>
          <w:sz w:val="24"/>
          <w:szCs w:val="24"/>
        </w:rPr>
      </w:pPr>
      <w:r>
        <w:rPr>
          <w:color w:val="000000"/>
          <w:sz w:val="24"/>
          <w:szCs w:val="24"/>
        </w:rPr>
        <w:t>Bolagss</w:t>
      </w:r>
      <w:r w:rsidR="003553E6" w:rsidRPr="00212C85">
        <w:rPr>
          <w:color w:val="000000"/>
          <w:sz w:val="24"/>
          <w:szCs w:val="24"/>
        </w:rPr>
        <w:t>tämman är öppen för allmänheten</w:t>
      </w:r>
      <w:r w:rsidR="00177D1E">
        <w:rPr>
          <w:color w:val="000000"/>
          <w:sz w:val="24"/>
          <w:szCs w:val="24"/>
        </w:rPr>
        <w:t>.</w:t>
      </w:r>
      <w:r w:rsidR="003553E6" w:rsidRPr="00212C85">
        <w:rPr>
          <w:color w:val="000000"/>
          <w:sz w:val="24"/>
          <w:szCs w:val="24"/>
        </w:rPr>
        <w:t xml:space="preserve"> </w:t>
      </w:r>
      <w:r w:rsidR="003553E6" w:rsidRPr="000C4E62">
        <w:rPr>
          <w:color w:val="000000"/>
          <w:sz w:val="24"/>
          <w:szCs w:val="24"/>
        </w:rPr>
        <w:t xml:space="preserve">I anslutning till </w:t>
      </w:r>
      <w:r w:rsidR="00046C57" w:rsidRPr="000C4E62">
        <w:rPr>
          <w:color w:val="000000"/>
          <w:sz w:val="24"/>
          <w:szCs w:val="24"/>
        </w:rPr>
        <w:t>stämman anordnas en frågestund</w:t>
      </w:r>
      <w:r w:rsidR="003553E6" w:rsidRPr="000C4E62">
        <w:rPr>
          <w:color w:val="000000"/>
          <w:sz w:val="24"/>
          <w:szCs w:val="24"/>
        </w:rPr>
        <w:t xml:space="preserve"> där allmänheten bereds möjlighet att ställa frågor till </w:t>
      </w:r>
      <w:r w:rsidR="00A84A89" w:rsidRPr="000C4E62">
        <w:rPr>
          <w:color w:val="000000"/>
          <w:sz w:val="24"/>
          <w:szCs w:val="24"/>
        </w:rPr>
        <w:t>bolags</w:t>
      </w:r>
      <w:r w:rsidR="00A84A89">
        <w:rPr>
          <w:color w:val="000000"/>
          <w:sz w:val="24"/>
          <w:szCs w:val="24"/>
        </w:rPr>
        <w:t>ledningen</w:t>
      </w:r>
      <w:r w:rsidR="003553E6" w:rsidRPr="00212C85">
        <w:rPr>
          <w:color w:val="000000"/>
          <w:sz w:val="24"/>
          <w:szCs w:val="24"/>
        </w:rPr>
        <w:t>.</w:t>
      </w:r>
    </w:p>
    <w:p w14:paraId="2CD49A7B" w14:textId="77777777" w:rsidR="003553E6" w:rsidRDefault="003553E6" w:rsidP="00DF6C91">
      <w:pPr>
        <w:pStyle w:val="Brdtext"/>
        <w:spacing w:after="0"/>
        <w:rPr>
          <w:i/>
          <w:color w:val="000000"/>
          <w:sz w:val="24"/>
          <w:szCs w:val="24"/>
        </w:rPr>
      </w:pPr>
      <w:r>
        <w:rPr>
          <w:i/>
          <w:color w:val="000000"/>
          <w:sz w:val="24"/>
          <w:szCs w:val="24"/>
        </w:rPr>
        <w:t>Anmälan</w:t>
      </w:r>
    </w:p>
    <w:p w14:paraId="733732E1" w14:textId="61A0647F" w:rsidR="003553E6" w:rsidRDefault="003553E6" w:rsidP="00DF6C91">
      <w:pPr>
        <w:pStyle w:val="Brdtext"/>
        <w:spacing w:after="0"/>
        <w:rPr>
          <w:color w:val="000000"/>
          <w:sz w:val="24"/>
          <w:szCs w:val="24"/>
        </w:rPr>
      </w:pPr>
      <w:r>
        <w:rPr>
          <w:color w:val="000000"/>
          <w:sz w:val="24"/>
          <w:szCs w:val="24"/>
        </w:rPr>
        <w:t xml:space="preserve">Anmälan om närvaro för riksdagsledamot respektive allmänhet görs till </w:t>
      </w:r>
      <w:r w:rsidRPr="00212C85">
        <w:rPr>
          <w:color w:val="000000"/>
          <w:sz w:val="24"/>
          <w:szCs w:val="24"/>
        </w:rPr>
        <w:t>Systembolaget A</w:t>
      </w:r>
      <w:r w:rsidR="00081B2A">
        <w:rPr>
          <w:color w:val="000000"/>
          <w:sz w:val="24"/>
          <w:szCs w:val="24"/>
        </w:rPr>
        <w:t>ktiebolag</w:t>
      </w:r>
      <w:r w:rsidRPr="00212C85">
        <w:rPr>
          <w:i/>
          <w:color w:val="000000"/>
          <w:sz w:val="24"/>
          <w:szCs w:val="24"/>
        </w:rPr>
        <w:t xml:space="preserve">, </w:t>
      </w:r>
      <w:r w:rsidR="006564A5">
        <w:rPr>
          <w:i/>
          <w:color w:val="000000"/>
          <w:sz w:val="24"/>
          <w:szCs w:val="24"/>
        </w:rPr>
        <w:t>johanna.ottersten</w:t>
      </w:r>
      <w:r>
        <w:rPr>
          <w:i/>
          <w:color w:val="000000"/>
          <w:sz w:val="24"/>
          <w:szCs w:val="24"/>
        </w:rPr>
        <w:t>@systembolaget</w:t>
      </w:r>
      <w:r w:rsidR="009110CA">
        <w:rPr>
          <w:i/>
          <w:color w:val="000000"/>
          <w:sz w:val="24"/>
          <w:szCs w:val="24"/>
        </w:rPr>
        <w:t>.se</w:t>
      </w:r>
      <w:r w:rsidR="00A7575F">
        <w:rPr>
          <w:i/>
          <w:color w:val="000000"/>
          <w:sz w:val="24"/>
          <w:szCs w:val="24"/>
        </w:rPr>
        <w:t>,</w:t>
      </w:r>
      <w:r>
        <w:rPr>
          <w:color w:val="000000"/>
          <w:sz w:val="24"/>
          <w:szCs w:val="24"/>
        </w:rPr>
        <w:t xml:space="preserve"> och </w:t>
      </w:r>
      <w:r w:rsidR="00D71983" w:rsidRPr="00486C91">
        <w:rPr>
          <w:color w:val="000000"/>
          <w:sz w:val="24"/>
          <w:szCs w:val="24"/>
        </w:rPr>
        <w:t>ska</w:t>
      </w:r>
      <w:r w:rsidR="00D71983">
        <w:rPr>
          <w:color w:val="000000"/>
          <w:sz w:val="24"/>
          <w:szCs w:val="24"/>
        </w:rPr>
        <w:t xml:space="preserve"> </w:t>
      </w:r>
      <w:r>
        <w:rPr>
          <w:color w:val="000000"/>
          <w:sz w:val="24"/>
          <w:szCs w:val="24"/>
        </w:rPr>
        <w:t xml:space="preserve">vara </w:t>
      </w:r>
      <w:r w:rsidR="008E185B">
        <w:rPr>
          <w:color w:val="000000"/>
          <w:sz w:val="24"/>
          <w:szCs w:val="24"/>
        </w:rPr>
        <w:t xml:space="preserve">bolaget </w:t>
      </w:r>
      <w:r>
        <w:rPr>
          <w:color w:val="000000"/>
          <w:sz w:val="24"/>
          <w:szCs w:val="24"/>
        </w:rPr>
        <w:t>tillhanda senast en vecka före stämman</w:t>
      </w:r>
      <w:r w:rsidR="00C9228E">
        <w:rPr>
          <w:color w:val="000000"/>
          <w:sz w:val="24"/>
          <w:szCs w:val="24"/>
        </w:rPr>
        <w:t>.</w:t>
      </w:r>
      <w:r>
        <w:rPr>
          <w:color w:val="000000"/>
          <w:sz w:val="24"/>
          <w:szCs w:val="24"/>
        </w:rPr>
        <w:t xml:space="preserve"> </w:t>
      </w:r>
    </w:p>
    <w:p w14:paraId="27A7C58B" w14:textId="77777777" w:rsidR="003553E6" w:rsidRDefault="003553E6" w:rsidP="00DF6C91">
      <w:pPr>
        <w:pStyle w:val="RKnormal"/>
        <w:spacing w:line="240" w:lineRule="auto"/>
        <w:rPr>
          <w:rFonts w:ascii="Times New Roman" w:hAnsi="Times New Roman"/>
          <w:b/>
        </w:rPr>
      </w:pPr>
    </w:p>
    <w:p w14:paraId="6A523D3C" w14:textId="77777777" w:rsidR="003553E6" w:rsidRDefault="003553E6" w:rsidP="00DF6C91">
      <w:pPr>
        <w:pStyle w:val="RKnormal"/>
        <w:spacing w:line="240" w:lineRule="auto"/>
        <w:rPr>
          <w:rFonts w:ascii="Times New Roman" w:hAnsi="Times New Roman"/>
          <w:b/>
        </w:rPr>
      </w:pPr>
      <w:r>
        <w:rPr>
          <w:rFonts w:ascii="Times New Roman" w:hAnsi="Times New Roman"/>
          <w:b/>
        </w:rPr>
        <w:t>Förslag till dagordning</w:t>
      </w:r>
    </w:p>
    <w:p w14:paraId="70041B88" w14:textId="77777777" w:rsidR="003553E6" w:rsidRDefault="003553E6"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w:t>
      </w:r>
      <w:r>
        <w:rPr>
          <w:rFonts w:ascii="Times New Roman" w:hAnsi="Times New Roman"/>
        </w:rPr>
        <w:tab/>
        <w:t>Stämmans öppnande</w:t>
      </w:r>
    </w:p>
    <w:p w14:paraId="68A13075" w14:textId="77777777" w:rsidR="003553E6" w:rsidRDefault="003553E6" w:rsidP="00DF6C91">
      <w:pPr>
        <w:pStyle w:val="RKnormal"/>
        <w:tabs>
          <w:tab w:val="left" w:pos="567"/>
        </w:tabs>
        <w:spacing w:before="240" w:line="240" w:lineRule="auto"/>
        <w:ind w:left="567" w:hanging="567"/>
        <w:rPr>
          <w:rFonts w:ascii="Times New Roman" w:hAnsi="Times New Roman"/>
        </w:rPr>
      </w:pPr>
      <w:r>
        <w:rPr>
          <w:rFonts w:ascii="Times New Roman" w:hAnsi="Times New Roman"/>
        </w:rPr>
        <w:t>2.</w:t>
      </w:r>
      <w:r>
        <w:rPr>
          <w:rFonts w:ascii="Times New Roman" w:hAnsi="Times New Roman"/>
        </w:rPr>
        <w:tab/>
        <w:t>Val av ordförande vid stämman</w:t>
      </w:r>
    </w:p>
    <w:p w14:paraId="0ACCE2AE" w14:textId="77777777" w:rsidR="0034025C" w:rsidRDefault="003553E6" w:rsidP="00DF6C91">
      <w:pPr>
        <w:pStyle w:val="RKnormal"/>
        <w:tabs>
          <w:tab w:val="left" w:pos="567"/>
        </w:tabs>
        <w:spacing w:before="240" w:line="240" w:lineRule="auto"/>
        <w:ind w:left="567" w:hanging="567"/>
        <w:rPr>
          <w:rFonts w:ascii="Times New Roman" w:hAnsi="Times New Roman"/>
        </w:rPr>
      </w:pPr>
      <w:r>
        <w:rPr>
          <w:rFonts w:ascii="Times New Roman" w:hAnsi="Times New Roman"/>
        </w:rPr>
        <w:t>3.</w:t>
      </w:r>
      <w:r>
        <w:rPr>
          <w:rFonts w:ascii="Times New Roman" w:hAnsi="Times New Roman"/>
        </w:rPr>
        <w:tab/>
        <w:t>Upprättande och godkännande av röstlängd</w:t>
      </w:r>
    </w:p>
    <w:p w14:paraId="7120EF72" w14:textId="77777777" w:rsidR="0034025C" w:rsidRDefault="0034025C" w:rsidP="00DF6C91">
      <w:pPr>
        <w:pStyle w:val="RKnormal"/>
        <w:tabs>
          <w:tab w:val="left" w:pos="567"/>
        </w:tabs>
        <w:spacing w:before="240" w:line="240" w:lineRule="auto"/>
        <w:ind w:left="567" w:hanging="567"/>
        <w:rPr>
          <w:rFonts w:ascii="Times New Roman" w:hAnsi="Times New Roman"/>
        </w:rPr>
      </w:pPr>
      <w:r>
        <w:rPr>
          <w:rFonts w:ascii="Times New Roman" w:hAnsi="Times New Roman"/>
        </w:rPr>
        <w:t>4.</w:t>
      </w:r>
      <w:r>
        <w:rPr>
          <w:rFonts w:ascii="Times New Roman" w:hAnsi="Times New Roman"/>
        </w:rPr>
        <w:tab/>
        <w:t>Stämmans ordförande utser protokollförare</w:t>
      </w:r>
    </w:p>
    <w:p w14:paraId="178ED823" w14:textId="77777777" w:rsidR="003553E6" w:rsidRDefault="003553E6" w:rsidP="00DF6C91">
      <w:pPr>
        <w:pStyle w:val="RKnormal"/>
        <w:tabs>
          <w:tab w:val="left" w:pos="567"/>
        </w:tabs>
        <w:spacing w:before="240" w:line="240" w:lineRule="auto"/>
        <w:ind w:left="567" w:hanging="567"/>
        <w:rPr>
          <w:rFonts w:ascii="Times New Roman" w:hAnsi="Times New Roman"/>
        </w:rPr>
      </w:pPr>
      <w:r>
        <w:rPr>
          <w:rFonts w:ascii="Times New Roman" w:hAnsi="Times New Roman"/>
        </w:rPr>
        <w:t>5.</w:t>
      </w:r>
      <w:r>
        <w:rPr>
          <w:rFonts w:ascii="Times New Roman" w:hAnsi="Times New Roman"/>
        </w:rPr>
        <w:tab/>
        <w:t>Val av en eller två justerare</w:t>
      </w:r>
    </w:p>
    <w:p w14:paraId="5E066398" w14:textId="77777777" w:rsidR="003553E6" w:rsidRDefault="009C4BC3" w:rsidP="00DF6C91">
      <w:pPr>
        <w:pStyle w:val="RKnormal"/>
        <w:tabs>
          <w:tab w:val="left" w:pos="567"/>
        </w:tabs>
        <w:spacing w:before="240" w:line="240" w:lineRule="auto"/>
        <w:ind w:left="567" w:hanging="567"/>
        <w:rPr>
          <w:rFonts w:ascii="Times New Roman" w:hAnsi="Times New Roman"/>
        </w:rPr>
      </w:pPr>
      <w:r>
        <w:rPr>
          <w:rFonts w:ascii="Times New Roman" w:hAnsi="Times New Roman"/>
        </w:rPr>
        <w:t>6</w:t>
      </w:r>
      <w:r w:rsidR="003553E6">
        <w:rPr>
          <w:rFonts w:ascii="Times New Roman" w:hAnsi="Times New Roman"/>
        </w:rPr>
        <w:t>.</w:t>
      </w:r>
      <w:r w:rsidR="003553E6">
        <w:rPr>
          <w:rFonts w:ascii="Times New Roman" w:hAnsi="Times New Roman"/>
        </w:rPr>
        <w:tab/>
        <w:t>Godkännande av dagordningen</w:t>
      </w:r>
      <w:r w:rsidR="00A7575F">
        <w:rPr>
          <w:rFonts w:ascii="Times New Roman" w:hAnsi="Times New Roman"/>
        </w:rPr>
        <w:br/>
      </w:r>
    </w:p>
    <w:p w14:paraId="3627B6DB" w14:textId="77777777" w:rsidR="003553E6" w:rsidRDefault="0034025C" w:rsidP="00DF6C91">
      <w:pPr>
        <w:tabs>
          <w:tab w:val="left" w:pos="567"/>
        </w:tabs>
      </w:pPr>
      <w:r>
        <w:t>7</w:t>
      </w:r>
      <w:r w:rsidR="003553E6">
        <w:t>.</w:t>
      </w:r>
      <w:r w:rsidR="003553E6">
        <w:tab/>
        <w:t>Beslut om närvarorätt för utomstående</w:t>
      </w:r>
    </w:p>
    <w:p w14:paraId="72A0F8B4" w14:textId="77777777" w:rsidR="00482204" w:rsidRDefault="00482204" w:rsidP="00DF6C91">
      <w:pPr>
        <w:tabs>
          <w:tab w:val="left" w:pos="567"/>
        </w:tabs>
      </w:pPr>
    </w:p>
    <w:p w14:paraId="2C9EB3F8" w14:textId="736130FB" w:rsidR="003553E6" w:rsidRDefault="0034025C" w:rsidP="00DF6C91">
      <w:pPr>
        <w:tabs>
          <w:tab w:val="left" w:pos="567"/>
        </w:tabs>
      </w:pPr>
      <w:r>
        <w:t>8</w:t>
      </w:r>
      <w:r w:rsidR="003553E6">
        <w:t>.</w:t>
      </w:r>
      <w:r w:rsidR="003553E6">
        <w:tab/>
        <w:t>Fråga om stämman blivit behörigen sammankallad</w:t>
      </w:r>
    </w:p>
    <w:p w14:paraId="5F6B04B6" w14:textId="451FDCBA" w:rsidR="003553E6" w:rsidRDefault="0034025C" w:rsidP="00DF6C91">
      <w:pPr>
        <w:pStyle w:val="RKnormal"/>
        <w:tabs>
          <w:tab w:val="left" w:pos="567"/>
        </w:tabs>
        <w:spacing w:before="240" w:line="240" w:lineRule="auto"/>
        <w:rPr>
          <w:rFonts w:ascii="Times New Roman" w:hAnsi="Times New Roman"/>
        </w:rPr>
      </w:pPr>
      <w:r>
        <w:rPr>
          <w:rFonts w:ascii="Times New Roman" w:hAnsi="Times New Roman"/>
        </w:rPr>
        <w:lastRenderedPageBreak/>
        <w:t>9</w:t>
      </w:r>
      <w:r w:rsidR="003553E6">
        <w:rPr>
          <w:rFonts w:ascii="Times New Roman" w:hAnsi="Times New Roman"/>
        </w:rPr>
        <w:t>.</w:t>
      </w:r>
      <w:r w:rsidR="003553E6">
        <w:rPr>
          <w:rFonts w:ascii="Times New Roman" w:hAnsi="Times New Roman"/>
        </w:rPr>
        <w:tab/>
        <w:t>Framläggande av</w:t>
      </w:r>
    </w:p>
    <w:p w14:paraId="27A0AF3B" w14:textId="59DB3495" w:rsidR="003553E6" w:rsidRPr="00046C57" w:rsidRDefault="003553E6" w:rsidP="00DF6C91">
      <w:pPr>
        <w:pStyle w:val="RKnormal"/>
        <w:tabs>
          <w:tab w:val="left" w:pos="567"/>
          <w:tab w:val="left" w:pos="993"/>
        </w:tabs>
        <w:spacing w:before="240" w:line="240" w:lineRule="auto"/>
        <w:ind w:left="993" w:hanging="993"/>
        <w:rPr>
          <w:rFonts w:ascii="Times New Roman" w:hAnsi="Times New Roman"/>
        </w:rPr>
      </w:pPr>
      <w:r>
        <w:rPr>
          <w:rFonts w:ascii="Times New Roman" w:hAnsi="Times New Roman"/>
        </w:rPr>
        <w:tab/>
      </w:r>
      <w:r w:rsidRPr="00046C57">
        <w:rPr>
          <w:rFonts w:ascii="Times New Roman" w:hAnsi="Times New Roman"/>
        </w:rPr>
        <w:t>a)</w:t>
      </w:r>
      <w:r w:rsidRPr="00046C57">
        <w:rPr>
          <w:rFonts w:ascii="Times New Roman" w:hAnsi="Times New Roman"/>
        </w:rPr>
        <w:tab/>
      </w:r>
      <w:r w:rsidR="00BA1E8E" w:rsidRPr="00046C57">
        <w:rPr>
          <w:rFonts w:ascii="Times New Roman" w:hAnsi="Times New Roman"/>
        </w:rPr>
        <w:t>års</w:t>
      </w:r>
      <w:r w:rsidR="00BA1E8E">
        <w:rPr>
          <w:rFonts w:ascii="Times New Roman" w:hAnsi="Times New Roman"/>
        </w:rPr>
        <w:t>-</w:t>
      </w:r>
      <w:r w:rsidR="00BA1E8E" w:rsidRPr="00046C57">
        <w:rPr>
          <w:rFonts w:ascii="Times New Roman" w:hAnsi="Times New Roman"/>
        </w:rPr>
        <w:t xml:space="preserve"> </w:t>
      </w:r>
      <w:r w:rsidRPr="00046C57">
        <w:rPr>
          <w:rFonts w:ascii="Times New Roman" w:hAnsi="Times New Roman"/>
        </w:rPr>
        <w:t xml:space="preserve">och </w:t>
      </w:r>
      <w:r w:rsidR="008E185B">
        <w:rPr>
          <w:rFonts w:ascii="Times New Roman" w:hAnsi="Times New Roman"/>
        </w:rPr>
        <w:t>hållbarhetsredovisning</w:t>
      </w:r>
      <w:r w:rsidRPr="00046C57">
        <w:rPr>
          <w:rFonts w:ascii="Times New Roman" w:hAnsi="Times New Roman"/>
        </w:rPr>
        <w:t>,</w:t>
      </w:r>
      <w:r w:rsidR="008E185B">
        <w:rPr>
          <w:rFonts w:ascii="Times New Roman" w:hAnsi="Times New Roman"/>
        </w:rPr>
        <w:t xml:space="preserve"> inklusive bolagsstyrningsrapport</w:t>
      </w:r>
      <w:r w:rsidR="0077017B">
        <w:rPr>
          <w:rFonts w:ascii="Times New Roman" w:hAnsi="Times New Roman"/>
        </w:rPr>
        <w:t>,</w:t>
      </w:r>
    </w:p>
    <w:p w14:paraId="5A6F409A" w14:textId="497D0C7F" w:rsidR="003553E6" w:rsidRPr="00046C57" w:rsidRDefault="003553E6" w:rsidP="00DF6C91">
      <w:pPr>
        <w:pStyle w:val="RKnormal"/>
        <w:tabs>
          <w:tab w:val="left" w:pos="567"/>
          <w:tab w:val="left" w:pos="993"/>
        </w:tabs>
        <w:spacing w:line="240" w:lineRule="auto"/>
        <w:ind w:left="567" w:hanging="567"/>
        <w:rPr>
          <w:rFonts w:ascii="Times New Roman" w:hAnsi="Times New Roman"/>
        </w:rPr>
      </w:pPr>
      <w:r w:rsidRPr="00046C57">
        <w:rPr>
          <w:rFonts w:ascii="Times New Roman" w:hAnsi="Times New Roman"/>
        </w:rPr>
        <w:tab/>
      </w:r>
      <w:r w:rsidR="00046C57" w:rsidRPr="00046C57">
        <w:rPr>
          <w:rFonts w:ascii="Times New Roman" w:hAnsi="Times New Roman"/>
        </w:rPr>
        <w:t>b)</w:t>
      </w:r>
      <w:r w:rsidR="00046C57" w:rsidRPr="00046C57">
        <w:rPr>
          <w:rFonts w:ascii="Times New Roman" w:hAnsi="Times New Roman"/>
        </w:rPr>
        <w:tab/>
      </w:r>
      <w:r w:rsidR="008E185B">
        <w:rPr>
          <w:rFonts w:ascii="Times New Roman" w:hAnsi="Times New Roman"/>
        </w:rPr>
        <w:t>revisionsberättelse</w:t>
      </w:r>
      <w:r w:rsidRPr="00046C57">
        <w:rPr>
          <w:rFonts w:ascii="Times New Roman" w:hAnsi="Times New Roman"/>
        </w:rPr>
        <w:t>,</w:t>
      </w:r>
      <w:r w:rsidR="00482204">
        <w:rPr>
          <w:rFonts w:ascii="Times New Roman" w:hAnsi="Times New Roman"/>
        </w:rPr>
        <w:t xml:space="preserve"> och</w:t>
      </w:r>
    </w:p>
    <w:p w14:paraId="2F589132" w14:textId="06CA49D3" w:rsidR="003553E6" w:rsidRDefault="003553E6" w:rsidP="00DF6C91">
      <w:pPr>
        <w:pStyle w:val="RKnormal"/>
        <w:tabs>
          <w:tab w:val="left" w:pos="567"/>
          <w:tab w:val="left" w:pos="993"/>
        </w:tabs>
        <w:spacing w:line="240" w:lineRule="auto"/>
        <w:ind w:left="990" w:hanging="990"/>
        <w:rPr>
          <w:rFonts w:ascii="Times New Roman" w:hAnsi="Times New Roman"/>
        </w:rPr>
      </w:pPr>
      <w:r w:rsidRPr="00FE61EE">
        <w:rPr>
          <w:rFonts w:ascii="Times New Roman" w:hAnsi="Times New Roman"/>
        </w:rPr>
        <w:tab/>
      </w:r>
      <w:r w:rsidR="008E185B">
        <w:rPr>
          <w:rFonts w:ascii="Times New Roman" w:hAnsi="Times New Roman"/>
        </w:rPr>
        <w:t>c</w:t>
      </w:r>
      <w:r w:rsidRPr="00FE61EE">
        <w:rPr>
          <w:rFonts w:ascii="Times New Roman" w:hAnsi="Times New Roman"/>
        </w:rPr>
        <w:t>)</w:t>
      </w:r>
      <w:r w:rsidRPr="00FE61EE">
        <w:rPr>
          <w:rFonts w:ascii="Times New Roman" w:hAnsi="Times New Roman"/>
        </w:rPr>
        <w:tab/>
        <w:t xml:space="preserve">revisorernas </w:t>
      </w:r>
      <w:r w:rsidR="00C9228E" w:rsidRPr="00FE61EE">
        <w:rPr>
          <w:rFonts w:ascii="Times New Roman" w:hAnsi="Times New Roman"/>
        </w:rPr>
        <w:t>gransknings</w:t>
      </w:r>
      <w:r w:rsidR="00C9228E">
        <w:rPr>
          <w:rFonts w:ascii="Times New Roman" w:hAnsi="Times New Roman"/>
        </w:rPr>
        <w:t>rapport</w:t>
      </w:r>
      <w:r w:rsidR="00C9228E" w:rsidRPr="00FE61EE">
        <w:rPr>
          <w:rFonts w:ascii="Times New Roman" w:hAnsi="Times New Roman"/>
        </w:rPr>
        <w:t xml:space="preserve"> </w:t>
      </w:r>
      <w:r w:rsidRPr="00FE61EE">
        <w:rPr>
          <w:rFonts w:ascii="Times New Roman" w:hAnsi="Times New Roman"/>
        </w:rPr>
        <w:t>enligt 7 § lagen (2005:590) om insyn i viss</w:t>
      </w:r>
      <w:r w:rsidR="00FE61EE" w:rsidRPr="00FE61EE">
        <w:rPr>
          <w:rFonts w:ascii="Times New Roman" w:hAnsi="Times New Roman"/>
        </w:rPr>
        <w:t xml:space="preserve">a finansiella förbindelser </w:t>
      </w:r>
      <w:proofErr w:type="gramStart"/>
      <w:r w:rsidR="00FE61EE" w:rsidRPr="00FE61EE">
        <w:rPr>
          <w:rFonts w:ascii="Times New Roman" w:hAnsi="Times New Roman"/>
        </w:rPr>
        <w:t>m.m.</w:t>
      </w:r>
      <w:proofErr w:type="gramEnd"/>
    </w:p>
    <w:p w14:paraId="73C6E707" w14:textId="77777777" w:rsidR="003553E6" w:rsidRDefault="0034025C" w:rsidP="00DF6C91">
      <w:pPr>
        <w:pStyle w:val="RKnormal"/>
        <w:tabs>
          <w:tab w:val="left" w:pos="567"/>
          <w:tab w:val="left" w:pos="993"/>
        </w:tabs>
        <w:spacing w:before="240" w:line="240" w:lineRule="auto"/>
        <w:ind w:left="993" w:hanging="993"/>
        <w:rPr>
          <w:rFonts w:ascii="Times New Roman" w:hAnsi="Times New Roman"/>
        </w:rPr>
      </w:pPr>
      <w:r>
        <w:rPr>
          <w:rFonts w:ascii="Times New Roman" w:hAnsi="Times New Roman"/>
        </w:rPr>
        <w:t>10</w:t>
      </w:r>
      <w:r w:rsidR="003553E6">
        <w:rPr>
          <w:rFonts w:ascii="Times New Roman" w:hAnsi="Times New Roman"/>
        </w:rPr>
        <w:t>.</w:t>
      </w:r>
      <w:r w:rsidR="003553E6">
        <w:rPr>
          <w:rFonts w:ascii="Times New Roman" w:hAnsi="Times New Roman"/>
        </w:rPr>
        <w:tab/>
        <w:t>Redogörelse för det gångna årets arbete</w:t>
      </w:r>
    </w:p>
    <w:p w14:paraId="3099FCC4" w14:textId="6B80343F" w:rsidR="003553E6" w:rsidRDefault="003553E6" w:rsidP="00DF6C91">
      <w:pPr>
        <w:pStyle w:val="RKnormal"/>
        <w:tabs>
          <w:tab w:val="left" w:pos="567"/>
          <w:tab w:val="left" w:pos="993"/>
        </w:tabs>
        <w:spacing w:before="240" w:line="240" w:lineRule="auto"/>
        <w:ind w:left="992" w:hanging="992"/>
        <w:rPr>
          <w:rFonts w:ascii="Times New Roman" w:hAnsi="Times New Roman"/>
        </w:rPr>
      </w:pPr>
      <w:r>
        <w:rPr>
          <w:rFonts w:ascii="Times New Roman" w:hAnsi="Times New Roman"/>
        </w:rPr>
        <w:tab/>
        <w:t>a)</w:t>
      </w:r>
      <w:r>
        <w:rPr>
          <w:rFonts w:ascii="Times New Roman" w:hAnsi="Times New Roman"/>
        </w:rPr>
        <w:tab/>
        <w:t>anförande av styrelsens ordförande</w:t>
      </w:r>
      <w:r w:rsidR="00046C57" w:rsidRPr="00046C57">
        <w:rPr>
          <w:rFonts w:ascii="Times New Roman" w:hAnsi="Times New Roman"/>
        </w:rPr>
        <w:t xml:space="preserve"> </w:t>
      </w:r>
      <w:r w:rsidR="006564A5">
        <w:rPr>
          <w:rFonts w:ascii="Times New Roman" w:hAnsi="Times New Roman"/>
        </w:rPr>
        <w:t>Göran Hägglund</w:t>
      </w:r>
      <w:r w:rsidR="008E185B">
        <w:rPr>
          <w:rFonts w:ascii="Times New Roman" w:hAnsi="Times New Roman"/>
        </w:rPr>
        <w:t>,</w:t>
      </w:r>
      <w:r w:rsidR="00AC58B7">
        <w:rPr>
          <w:rFonts w:ascii="Times New Roman" w:hAnsi="Times New Roman"/>
        </w:rPr>
        <w:t xml:space="preserve"> </w:t>
      </w:r>
    </w:p>
    <w:p w14:paraId="30ABB419" w14:textId="668139A6" w:rsidR="008E185B" w:rsidRDefault="003553E6" w:rsidP="00DF6C91">
      <w:pPr>
        <w:pStyle w:val="RKnormal"/>
        <w:tabs>
          <w:tab w:val="left" w:pos="567"/>
          <w:tab w:val="left" w:pos="993"/>
        </w:tabs>
        <w:spacing w:line="240" w:lineRule="auto"/>
        <w:ind w:left="992" w:hanging="992"/>
        <w:rPr>
          <w:rFonts w:ascii="Times New Roman" w:hAnsi="Times New Roman"/>
        </w:rPr>
      </w:pPr>
      <w:r>
        <w:rPr>
          <w:rFonts w:ascii="Times New Roman" w:hAnsi="Times New Roman"/>
        </w:rPr>
        <w:tab/>
        <w:t>b)</w:t>
      </w:r>
      <w:r>
        <w:rPr>
          <w:rFonts w:ascii="Times New Roman" w:hAnsi="Times New Roman"/>
        </w:rPr>
        <w:tab/>
        <w:t>anförande av verkställande direktören</w:t>
      </w:r>
      <w:r w:rsidR="00046C57" w:rsidRPr="00046C57">
        <w:rPr>
          <w:rFonts w:ascii="Times New Roman" w:hAnsi="Times New Roman"/>
        </w:rPr>
        <w:t xml:space="preserve"> Magdalena Gerger</w:t>
      </w:r>
      <w:r w:rsidR="00482204">
        <w:rPr>
          <w:rFonts w:ascii="Times New Roman" w:hAnsi="Times New Roman"/>
        </w:rPr>
        <w:t>,</w:t>
      </w:r>
      <w:r w:rsidR="004B5D94">
        <w:rPr>
          <w:rFonts w:ascii="Times New Roman" w:hAnsi="Times New Roman"/>
        </w:rPr>
        <w:t xml:space="preserve"> </w:t>
      </w:r>
      <w:r w:rsidR="008E185B">
        <w:rPr>
          <w:rFonts w:ascii="Times New Roman" w:hAnsi="Times New Roman"/>
        </w:rPr>
        <w:t>och</w:t>
      </w:r>
    </w:p>
    <w:p w14:paraId="1E82C38C" w14:textId="17699C2B" w:rsidR="003553E6" w:rsidRDefault="008E185B" w:rsidP="00DF6C91">
      <w:pPr>
        <w:pStyle w:val="RKnormal"/>
        <w:tabs>
          <w:tab w:val="left" w:pos="567"/>
          <w:tab w:val="left" w:pos="993"/>
        </w:tabs>
        <w:spacing w:line="240" w:lineRule="auto"/>
        <w:ind w:left="992" w:hanging="992"/>
        <w:rPr>
          <w:rFonts w:ascii="Times New Roman" w:hAnsi="Times New Roman"/>
        </w:rPr>
      </w:pPr>
      <w:r>
        <w:rPr>
          <w:rFonts w:ascii="Times New Roman" w:hAnsi="Times New Roman"/>
        </w:rPr>
        <w:tab/>
        <w:t>c)</w:t>
      </w:r>
      <w:r>
        <w:rPr>
          <w:rFonts w:ascii="Times New Roman" w:hAnsi="Times New Roman"/>
        </w:rPr>
        <w:tab/>
        <w:t>anförande av bolagets revisor</w:t>
      </w:r>
      <w:r w:rsidR="004A4B2C">
        <w:rPr>
          <w:rFonts w:ascii="Times New Roman" w:hAnsi="Times New Roman"/>
        </w:rPr>
        <w:br/>
      </w:r>
    </w:p>
    <w:p w14:paraId="72AF1BB2" w14:textId="77777777" w:rsidR="003553E6" w:rsidRDefault="0034025C" w:rsidP="00DF6C91">
      <w:pPr>
        <w:pStyle w:val="RKnormal"/>
        <w:tabs>
          <w:tab w:val="left" w:pos="567"/>
          <w:tab w:val="left" w:pos="993"/>
        </w:tabs>
        <w:spacing w:line="240" w:lineRule="auto"/>
        <w:ind w:left="992" w:hanging="992"/>
        <w:rPr>
          <w:rFonts w:ascii="Times New Roman" w:hAnsi="Times New Roman"/>
        </w:rPr>
      </w:pPr>
      <w:r>
        <w:rPr>
          <w:rFonts w:ascii="Times New Roman" w:hAnsi="Times New Roman"/>
        </w:rPr>
        <w:t>11</w:t>
      </w:r>
      <w:r w:rsidR="003553E6">
        <w:rPr>
          <w:rFonts w:ascii="Times New Roman" w:hAnsi="Times New Roman"/>
        </w:rPr>
        <w:t>.</w:t>
      </w:r>
      <w:r w:rsidR="003553E6">
        <w:rPr>
          <w:rFonts w:ascii="Times New Roman" w:hAnsi="Times New Roman"/>
        </w:rPr>
        <w:tab/>
        <w:t xml:space="preserve">Beslut om </w:t>
      </w:r>
    </w:p>
    <w:p w14:paraId="42C668C3" w14:textId="08CD583C" w:rsidR="003553E6" w:rsidRDefault="003553E6" w:rsidP="00DF6C91">
      <w:pPr>
        <w:pStyle w:val="RKnormal"/>
        <w:tabs>
          <w:tab w:val="left" w:pos="567"/>
          <w:tab w:val="left" w:pos="993"/>
        </w:tabs>
        <w:spacing w:before="240" w:line="240" w:lineRule="auto"/>
        <w:ind w:left="993" w:hanging="993"/>
        <w:rPr>
          <w:rFonts w:ascii="Times New Roman" w:hAnsi="Times New Roman"/>
        </w:rPr>
      </w:pPr>
      <w:r>
        <w:rPr>
          <w:rFonts w:ascii="Times New Roman" w:hAnsi="Times New Roman"/>
        </w:rPr>
        <w:tab/>
        <w:t>a)</w:t>
      </w:r>
      <w:r>
        <w:rPr>
          <w:rFonts w:ascii="Times New Roman" w:hAnsi="Times New Roman"/>
        </w:rPr>
        <w:tab/>
        <w:t>fastställelse av resultaträkningen och balansräkningen</w:t>
      </w:r>
      <w:r w:rsidR="0077017B">
        <w:rPr>
          <w:rFonts w:ascii="Times New Roman" w:hAnsi="Times New Roman"/>
        </w:rPr>
        <w:t>,</w:t>
      </w:r>
    </w:p>
    <w:p w14:paraId="50ADC64C" w14:textId="068D845A" w:rsidR="003553E6" w:rsidRDefault="003553E6" w:rsidP="00DF6C91">
      <w:pPr>
        <w:pStyle w:val="RKnormal"/>
        <w:tabs>
          <w:tab w:val="left" w:pos="567"/>
          <w:tab w:val="left" w:pos="993"/>
        </w:tabs>
        <w:spacing w:line="240" w:lineRule="auto"/>
        <w:ind w:left="992" w:hanging="992"/>
        <w:rPr>
          <w:rFonts w:ascii="Times New Roman" w:hAnsi="Times New Roman"/>
        </w:rPr>
      </w:pPr>
      <w:r>
        <w:rPr>
          <w:rFonts w:ascii="Times New Roman" w:hAnsi="Times New Roman"/>
        </w:rPr>
        <w:tab/>
        <w:t>b)</w:t>
      </w:r>
      <w:r>
        <w:rPr>
          <w:rFonts w:ascii="Times New Roman" w:hAnsi="Times New Roman"/>
        </w:rPr>
        <w:tab/>
        <w:t>dispositioner beträffande bolagets vinst eller förlust enligt den fastställda balansräkningen</w:t>
      </w:r>
      <w:r w:rsidR="00482204">
        <w:rPr>
          <w:rFonts w:ascii="Times New Roman" w:hAnsi="Times New Roman"/>
        </w:rPr>
        <w:t>,</w:t>
      </w:r>
      <w:r>
        <w:rPr>
          <w:rFonts w:ascii="Times New Roman" w:hAnsi="Times New Roman"/>
        </w:rPr>
        <w:t xml:space="preserve"> och</w:t>
      </w:r>
    </w:p>
    <w:p w14:paraId="359D3A0F" w14:textId="77777777" w:rsidR="003553E6" w:rsidRDefault="003553E6" w:rsidP="00DF6C91">
      <w:pPr>
        <w:pStyle w:val="RKnormal"/>
        <w:tabs>
          <w:tab w:val="left" w:pos="567"/>
          <w:tab w:val="left" w:pos="993"/>
        </w:tabs>
        <w:spacing w:line="240" w:lineRule="auto"/>
        <w:ind w:left="992" w:hanging="992"/>
        <w:rPr>
          <w:rFonts w:ascii="Times New Roman" w:hAnsi="Times New Roman"/>
        </w:rPr>
      </w:pPr>
      <w:r>
        <w:rPr>
          <w:rFonts w:ascii="Times New Roman" w:hAnsi="Times New Roman"/>
        </w:rPr>
        <w:tab/>
        <w:t>c)</w:t>
      </w:r>
      <w:r>
        <w:rPr>
          <w:rFonts w:ascii="Times New Roman" w:hAnsi="Times New Roman"/>
        </w:rPr>
        <w:tab/>
        <w:t>ansvarsfrihet för styrelseledamöterna o</w:t>
      </w:r>
      <w:r w:rsidR="0034025C">
        <w:rPr>
          <w:rFonts w:ascii="Times New Roman" w:hAnsi="Times New Roman"/>
        </w:rPr>
        <w:t>ch den verkställande direktören</w:t>
      </w:r>
    </w:p>
    <w:p w14:paraId="6BC9333A" w14:textId="3419A13D" w:rsidR="003553E6" w:rsidRDefault="0034025C" w:rsidP="00DF6C91">
      <w:pPr>
        <w:pStyle w:val="RKnormal"/>
        <w:tabs>
          <w:tab w:val="left" w:pos="567"/>
        </w:tabs>
        <w:spacing w:before="240" w:line="240" w:lineRule="auto"/>
        <w:ind w:left="567" w:hanging="567"/>
        <w:rPr>
          <w:rFonts w:ascii="Times New Roman" w:hAnsi="Times New Roman"/>
        </w:rPr>
      </w:pPr>
      <w:bookmarkStart w:id="0" w:name="_Hlk65623475"/>
      <w:r>
        <w:rPr>
          <w:rFonts w:ascii="Times New Roman" w:hAnsi="Times New Roman"/>
          <w:bCs/>
        </w:rPr>
        <w:t>12</w:t>
      </w:r>
      <w:r w:rsidR="003553E6">
        <w:rPr>
          <w:rFonts w:ascii="Times New Roman" w:hAnsi="Times New Roman"/>
          <w:bCs/>
        </w:rPr>
        <w:t>.</w:t>
      </w:r>
      <w:r w:rsidR="003553E6">
        <w:rPr>
          <w:rFonts w:ascii="Times New Roman" w:hAnsi="Times New Roman"/>
          <w:bCs/>
        </w:rPr>
        <w:tab/>
      </w:r>
      <w:r w:rsidR="003553E6">
        <w:rPr>
          <w:rFonts w:ascii="Times New Roman" w:hAnsi="Times New Roman"/>
        </w:rPr>
        <w:t xml:space="preserve">Redovisning av ersättningar och </w:t>
      </w:r>
      <w:r w:rsidR="00EE6B87">
        <w:rPr>
          <w:rFonts w:ascii="Times New Roman" w:hAnsi="Times New Roman"/>
        </w:rPr>
        <w:t>revisorns yttrande om huruvida</w:t>
      </w:r>
      <w:r w:rsidR="003553E6">
        <w:rPr>
          <w:rFonts w:ascii="Times New Roman" w:hAnsi="Times New Roman"/>
        </w:rPr>
        <w:t xml:space="preserve"> tidigare beslutade riktlinjer för ersättningar till ledande befattningshavare</w:t>
      </w:r>
      <w:r w:rsidR="00DB4F33">
        <w:rPr>
          <w:rFonts w:ascii="Times New Roman" w:hAnsi="Times New Roman"/>
        </w:rPr>
        <w:t xml:space="preserve"> har följts samt beslut om godkännande av ersättningsrapport</w:t>
      </w:r>
    </w:p>
    <w:p w14:paraId="20BF39D9" w14:textId="5BDF36D7" w:rsidR="003553E6" w:rsidRPr="00814481" w:rsidRDefault="003553E6" w:rsidP="00DF6C91">
      <w:pPr>
        <w:pStyle w:val="RKnormal"/>
        <w:tabs>
          <w:tab w:val="left" w:pos="567"/>
          <w:tab w:val="left" w:pos="993"/>
        </w:tabs>
        <w:spacing w:before="240" w:line="240" w:lineRule="auto"/>
        <w:ind w:left="993" w:hanging="993"/>
        <w:rPr>
          <w:rFonts w:ascii="Times New Roman" w:hAnsi="Times New Roman"/>
        </w:rPr>
      </w:pPr>
      <w:r>
        <w:rPr>
          <w:rFonts w:ascii="Times New Roman" w:hAnsi="Times New Roman"/>
        </w:rPr>
        <w:tab/>
        <w:t>a)</w:t>
      </w:r>
      <w:r>
        <w:rPr>
          <w:rFonts w:ascii="Times New Roman" w:hAnsi="Times New Roman"/>
        </w:rPr>
        <w:tab/>
      </w:r>
      <w:r w:rsidR="003B76AD">
        <w:rPr>
          <w:rFonts w:ascii="Times New Roman" w:hAnsi="Times New Roman"/>
        </w:rPr>
        <w:t xml:space="preserve">framläggande av ersättningsrapport och </w:t>
      </w:r>
      <w:r>
        <w:rPr>
          <w:rFonts w:ascii="Times New Roman" w:hAnsi="Times New Roman"/>
        </w:rPr>
        <w:t xml:space="preserve">muntlig redogörelse </w:t>
      </w:r>
      <w:r w:rsidRPr="00814481">
        <w:rPr>
          <w:rFonts w:ascii="Times New Roman" w:hAnsi="Times New Roman"/>
        </w:rPr>
        <w:t>av styrelsens ordförande om de ledande befattnings</w:t>
      </w:r>
      <w:r w:rsidRPr="00814481">
        <w:rPr>
          <w:rFonts w:ascii="Times New Roman" w:hAnsi="Times New Roman"/>
        </w:rPr>
        <w:softHyphen/>
        <w:t xml:space="preserve">havarnas ersättningar i </w:t>
      </w:r>
      <w:r w:rsidR="00212C85">
        <w:rPr>
          <w:rFonts w:ascii="Times New Roman" w:hAnsi="Times New Roman"/>
        </w:rPr>
        <w:t xml:space="preserve">Systembolaget </w:t>
      </w:r>
      <w:r w:rsidR="00081B2A" w:rsidRPr="00081B2A">
        <w:rPr>
          <w:rFonts w:ascii="Times New Roman" w:hAnsi="Times New Roman"/>
        </w:rPr>
        <w:t>Aktiebolag</w:t>
      </w:r>
    </w:p>
    <w:p w14:paraId="631B0462" w14:textId="2007618B" w:rsidR="003553E6" w:rsidRDefault="003553E6" w:rsidP="00DF6C91">
      <w:pPr>
        <w:pStyle w:val="RKnormal"/>
        <w:tabs>
          <w:tab w:val="left" w:pos="567"/>
          <w:tab w:val="left" w:pos="993"/>
        </w:tabs>
        <w:spacing w:line="240" w:lineRule="auto"/>
        <w:ind w:left="993" w:hanging="993"/>
        <w:rPr>
          <w:rFonts w:ascii="Times New Roman" w:hAnsi="Times New Roman"/>
        </w:rPr>
      </w:pPr>
      <w:r w:rsidRPr="00814481">
        <w:rPr>
          <w:rFonts w:ascii="Times New Roman" w:hAnsi="Times New Roman"/>
        </w:rPr>
        <w:tab/>
        <w:t>b)</w:t>
      </w:r>
      <w:r w:rsidRPr="00814481">
        <w:rPr>
          <w:rFonts w:ascii="Times New Roman" w:hAnsi="Times New Roman"/>
        </w:rPr>
        <w:tab/>
      </w:r>
      <w:r w:rsidR="00442182">
        <w:rPr>
          <w:rFonts w:ascii="Times New Roman" w:hAnsi="Times New Roman"/>
        </w:rPr>
        <w:t>framläggande av revisorns yttrande enligt 8 kap. 54 § aktiebolagslagen (2005:551)</w:t>
      </w:r>
      <w:r w:rsidR="00DC167B">
        <w:rPr>
          <w:rFonts w:ascii="Times New Roman" w:hAnsi="Times New Roman"/>
        </w:rPr>
        <w:t>, och</w:t>
      </w:r>
    </w:p>
    <w:p w14:paraId="1E84198B" w14:textId="11B9B816" w:rsidR="003553E6" w:rsidRDefault="003553E6" w:rsidP="00DF6C91">
      <w:pPr>
        <w:pStyle w:val="RKnormal"/>
        <w:tabs>
          <w:tab w:val="left" w:pos="567"/>
          <w:tab w:val="left" w:pos="993"/>
        </w:tabs>
        <w:spacing w:line="240" w:lineRule="auto"/>
        <w:ind w:left="567" w:hanging="567"/>
        <w:rPr>
          <w:rFonts w:ascii="Times New Roman" w:hAnsi="Times New Roman"/>
        </w:rPr>
      </w:pPr>
      <w:r>
        <w:rPr>
          <w:rFonts w:ascii="Times New Roman" w:hAnsi="Times New Roman"/>
        </w:rPr>
        <w:tab/>
        <w:t>c)</w:t>
      </w:r>
      <w:r>
        <w:rPr>
          <w:rFonts w:ascii="Times New Roman" w:hAnsi="Times New Roman"/>
        </w:rPr>
        <w:tab/>
      </w:r>
      <w:r w:rsidR="00B22BFF">
        <w:rPr>
          <w:rFonts w:ascii="Times New Roman" w:hAnsi="Times New Roman"/>
        </w:rPr>
        <w:t>beslut om godkännande av ersättningsrapport</w:t>
      </w:r>
    </w:p>
    <w:bookmarkEnd w:id="0"/>
    <w:p w14:paraId="29056F7D" w14:textId="7E418202" w:rsidR="00661012" w:rsidRDefault="0034025C" w:rsidP="00DF6C91">
      <w:pPr>
        <w:pStyle w:val="RKnormal"/>
        <w:tabs>
          <w:tab w:val="left" w:pos="567"/>
          <w:tab w:val="left" w:pos="1985"/>
        </w:tabs>
        <w:spacing w:before="240" w:line="240" w:lineRule="auto"/>
        <w:ind w:left="567" w:hanging="567"/>
        <w:rPr>
          <w:rFonts w:ascii="Times New Roman" w:hAnsi="Times New Roman"/>
        </w:rPr>
      </w:pPr>
      <w:r>
        <w:rPr>
          <w:rFonts w:ascii="Times New Roman" w:hAnsi="Times New Roman"/>
        </w:rPr>
        <w:t>13</w:t>
      </w:r>
      <w:r w:rsidR="00523802">
        <w:rPr>
          <w:rFonts w:ascii="Times New Roman" w:hAnsi="Times New Roman"/>
        </w:rPr>
        <w:t>.</w:t>
      </w:r>
      <w:r w:rsidR="003553E6">
        <w:rPr>
          <w:rFonts w:ascii="Times New Roman" w:hAnsi="Times New Roman"/>
        </w:rPr>
        <w:tab/>
        <w:t>Beslut om styrelsens förslag till riktlinjer för ersättningar till ledande befattningshavare</w:t>
      </w:r>
    </w:p>
    <w:p w14:paraId="11ADF2D9" w14:textId="43BC4740" w:rsidR="003553E6" w:rsidRDefault="00C9090F"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w:t>
      </w:r>
      <w:r w:rsidR="00DC167B">
        <w:rPr>
          <w:rFonts w:ascii="Times New Roman" w:hAnsi="Times New Roman"/>
        </w:rPr>
        <w:t>4</w:t>
      </w:r>
      <w:r w:rsidR="003553E6" w:rsidRPr="00212C85">
        <w:rPr>
          <w:rFonts w:ascii="Times New Roman" w:hAnsi="Times New Roman"/>
        </w:rPr>
        <w:t>.</w:t>
      </w:r>
      <w:r w:rsidR="003553E6" w:rsidRPr="00212C85">
        <w:rPr>
          <w:rFonts w:ascii="Times New Roman" w:hAnsi="Times New Roman"/>
        </w:rPr>
        <w:tab/>
        <w:t xml:space="preserve">Redogörelse för </w:t>
      </w:r>
      <w:r w:rsidR="00814481" w:rsidRPr="00212C85">
        <w:rPr>
          <w:rFonts w:ascii="Times New Roman" w:hAnsi="Times New Roman"/>
        </w:rPr>
        <w:t>aktieägarens</w:t>
      </w:r>
      <w:r w:rsidR="003553E6" w:rsidRPr="00212C85">
        <w:rPr>
          <w:rFonts w:ascii="Times New Roman" w:hAnsi="Times New Roman"/>
        </w:rPr>
        <w:t xml:space="preserve"> förslag till beslut om arvoden, styrelseledamöter</w:t>
      </w:r>
      <w:r w:rsidR="00BA1E8E">
        <w:rPr>
          <w:rFonts w:ascii="Times New Roman" w:hAnsi="Times New Roman"/>
        </w:rPr>
        <w:t xml:space="preserve"> och</w:t>
      </w:r>
      <w:r w:rsidR="00BA1E8E" w:rsidRPr="00212C85">
        <w:rPr>
          <w:rFonts w:ascii="Times New Roman" w:hAnsi="Times New Roman"/>
        </w:rPr>
        <w:t xml:space="preserve"> </w:t>
      </w:r>
      <w:r w:rsidR="003553E6" w:rsidRPr="00212C85">
        <w:rPr>
          <w:rFonts w:ascii="Times New Roman" w:hAnsi="Times New Roman"/>
        </w:rPr>
        <w:t xml:space="preserve">styrelseordförande </w:t>
      </w:r>
    </w:p>
    <w:p w14:paraId="3C420EE9" w14:textId="6EA3B6E1" w:rsidR="008E185B" w:rsidRDefault="00C9090F"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w:t>
      </w:r>
      <w:r w:rsidR="00DC167B">
        <w:rPr>
          <w:rFonts w:ascii="Times New Roman" w:hAnsi="Times New Roman"/>
        </w:rPr>
        <w:t>5</w:t>
      </w:r>
      <w:r w:rsidR="008E185B">
        <w:rPr>
          <w:rFonts w:ascii="Times New Roman" w:hAnsi="Times New Roman"/>
        </w:rPr>
        <w:t>.</w:t>
      </w:r>
      <w:r w:rsidR="008E185B">
        <w:rPr>
          <w:rFonts w:ascii="Times New Roman" w:hAnsi="Times New Roman"/>
        </w:rPr>
        <w:tab/>
        <w:t>Beslut om antalet styrelseledamöter</w:t>
      </w:r>
    </w:p>
    <w:p w14:paraId="594A2A53" w14:textId="6E66C54D" w:rsidR="003553E6" w:rsidRDefault="00C9090F"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w:t>
      </w:r>
      <w:r w:rsidR="00DC167B">
        <w:rPr>
          <w:rFonts w:ascii="Times New Roman" w:hAnsi="Times New Roman"/>
        </w:rPr>
        <w:t>6</w:t>
      </w:r>
      <w:r w:rsidR="003553E6" w:rsidRPr="00212C85">
        <w:rPr>
          <w:rFonts w:ascii="Times New Roman" w:hAnsi="Times New Roman"/>
        </w:rPr>
        <w:t>.</w:t>
      </w:r>
      <w:r w:rsidR="003553E6" w:rsidRPr="00212C85">
        <w:rPr>
          <w:rFonts w:ascii="Times New Roman" w:hAnsi="Times New Roman"/>
        </w:rPr>
        <w:tab/>
        <w:t>Beslut om arvoden till</w:t>
      </w:r>
      <w:r w:rsidR="00212C85" w:rsidRPr="00212C85">
        <w:rPr>
          <w:rFonts w:ascii="Times New Roman" w:hAnsi="Times New Roman"/>
        </w:rPr>
        <w:t xml:space="preserve"> stämmovalda styrelseledamöter</w:t>
      </w:r>
      <w:r w:rsidR="008E185B">
        <w:rPr>
          <w:rFonts w:ascii="Times New Roman" w:hAnsi="Times New Roman"/>
        </w:rPr>
        <w:t xml:space="preserve"> och</w:t>
      </w:r>
      <w:r w:rsidR="008E185B" w:rsidRPr="00212C85">
        <w:rPr>
          <w:rFonts w:ascii="Times New Roman" w:hAnsi="Times New Roman"/>
        </w:rPr>
        <w:t xml:space="preserve"> </w:t>
      </w:r>
      <w:r w:rsidR="00212C85" w:rsidRPr="00212C85">
        <w:rPr>
          <w:rFonts w:ascii="Times New Roman" w:hAnsi="Times New Roman"/>
        </w:rPr>
        <w:t>utskottsledamöter</w:t>
      </w:r>
    </w:p>
    <w:p w14:paraId="67BD1233" w14:textId="1DB8A069" w:rsidR="003553E6" w:rsidRDefault="00C9090F"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w:t>
      </w:r>
      <w:r w:rsidR="00DC167B">
        <w:rPr>
          <w:rFonts w:ascii="Times New Roman" w:hAnsi="Times New Roman"/>
        </w:rPr>
        <w:t>7</w:t>
      </w:r>
      <w:r w:rsidR="003553E6">
        <w:rPr>
          <w:rFonts w:ascii="Times New Roman" w:hAnsi="Times New Roman"/>
        </w:rPr>
        <w:t>.</w:t>
      </w:r>
      <w:r w:rsidR="003553E6">
        <w:rPr>
          <w:rFonts w:ascii="Times New Roman" w:hAnsi="Times New Roman"/>
        </w:rPr>
        <w:tab/>
        <w:t>Val av styrelseledamöter och styrelseordförande</w:t>
      </w:r>
    </w:p>
    <w:p w14:paraId="38FBB2E5" w14:textId="30CF1B05" w:rsidR="004B5D94" w:rsidRDefault="00C9090F"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w:t>
      </w:r>
      <w:r w:rsidR="00DC167B">
        <w:rPr>
          <w:rFonts w:ascii="Times New Roman" w:hAnsi="Times New Roman"/>
        </w:rPr>
        <w:t>8</w:t>
      </w:r>
      <w:r w:rsidR="00E0549E">
        <w:rPr>
          <w:rFonts w:ascii="Times New Roman" w:hAnsi="Times New Roman"/>
        </w:rPr>
        <w:t>.</w:t>
      </w:r>
      <w:r w:rsidR="00E0549E">
        <w:rPr>
          <w:rFonts w:ascii="Times New Roman" w:hAnsi="Times New Roman"/>
        </w:rPr>
        <w:tab/>
        <w:t>Beslut om antalet revisorer</w:t>
      </w:r>
    </w:p>
    <w:p w14:paraId="4B62BAA0" w14:textId="23492B56" w:rsidR="00CC26FC" w:rsidRDefault="00DC167B" w:rsidP="00DF6C91">
      <w:pPr>
        <w:pStyle w:val="RKnormal"/>
        <w:tabs>
          <w:tab w:val="left" w:pos="567"/>
        </w:tabs>
        <w:spacing w:before="240" w:line="240" w:lineRule="auto"/>
        <w:ind w:left="567" w:hanging="567"/>
        <w:rPr>
          <w:rFonts w:ascii="Times New Roman" w:hAnsi="Times New Roman"/>
        </w:rPr>
      </w:pPr>
      <w:r>
        <w:rPr>
          <w:rFonts w:ascii="Times New Roman" w:hAnsi="Times New Roman"/>
        </w:rPr>
        <w:t>19</w:t>
      </w:r>
      <w:r w:rsidR="00CC26FC">
        <w:rPr>
          <w:rFonts w:ascii="Times New Roman" w:hAnsi="Times New Roman"/>
        </w:rPr>
        <w:t>.</w:t>
      </w:r>
      <w:r w:rsidR="003057C1">
        <w:rPr>
          <w:rFonts w:ascii="Times New Roman" w:hAnsi="Times New Roman"/>
        </w:rPr>
        <w:tab/>
      </w:r>
      <w:r w:rsidR="00CC26FC">
        <w:rPr>
          <w:rFonts w:ascii="Times New Roman" w:hAnsi="Times New Roman"/>
        </w:rPr>
        <w:t>Beslut om arvode till revisor</w:t>
      </w:r>
    </w:p>
    <w:p w14:paraId="75172ECA" w14:textId="679D59B0" w:rsidR="00DF6F92" w:rsidRDefault="00C9090F" w:rsidP="00DF6C91">
      <w:pPr>
        <w:pStyle w:val="RKnormal"/>
        <w:tabs>
          <w:tab w:val="left" w:pos="567"/>
        </w:tabs>
        <w:spacing w:before="240" w:line="240" w:lineRule="auto"/>
        <w:ind w:left="567" w:hanging="567"/>
        <w:rPr>
          <w:rFonts w:ascii="Times New Roman" w:hAnsi="Times New Roman"/>
        </w:rPr>
      </w:pPr>
      <w:r>
        <w:rPr>
          <w:rFonts w:ascii="Times New Roman" w:hAnsi="Times New Roman"/>
        </w:rPr>
        <w:t>2</w:t>
      </w:r>
      <w:r w:rsidR="00DC167B">
        <w:rPr>
          <w:rFonts w:ascii="Times New Roman" w:hAnsi="Times New Roman"/>
        </w:rPr>
        <w:t>0</w:t>
      </w:r>
      <w:r w:rsidR="003553E6" w:rsidRPr="00212C85">
        <w:rPr>
          <w:rFonts w:ascii="Times New Roman" w:hAnsi="Times New Roman"/>
        </w:rPr>
        <w:t>.</w:t>
      </w:r>
      <w:r w:rsidR="003553E6" w:rsidRPr="00212C85">
        <w:rPr>
          <w:rFonts w:ascii="Times New Roman" w:hAnsi="Times New Roman"/>
        </w:rPr>
        <w:tab/>
        <w:t>Val av revisor</w:t>
      </w:r>
    </w:p>
    <w:p w14:paraId="1A86A123" w14:textId="3570AC17" w:rsidR="00655D60" w:rsidRDefault="00655D60" w:rsidP="00DF6C91">
      <w:pPr>
        <w:pStyle w:val="RKnormal"/>
        <w:tabs>
          <w:tab w:val="left" w:pos="567"/>
        </w:tabs>
        <w:spacing w:before="240" w:line="240" w:lineRule="auto"/>
        <w:rPr>
          <w:rFonts w:ascii="Times New Roman" w:hAnsi="Times New Roman"/>
        </w:rPr>
      </w:pPr>
      <w:r>
        <w:rPr>
          <w:rFonts w:ascii="Times New Roman" w:hAnsi="Times New Roman"/>
        </w:rPr>
        <w:t>21.</w:t>
      </w:r>
      <w:r>
        <w:rPr>
          <w:rFonts w:ascii="Times New Roman" w:hAnsi="Times New Roman"/>
        </w:rPr>
        <w:tab/>
      </w:r>
      <w:r w:rsidRPr="00CC2C8F">
        <w:rPr>
          <w:rFonts w:ascii="Times New Roman" w:hAnsi="Times New Roman"/>
        </w:rPr>
        <w:t>Beslut om regeringens principer för bolag med statligt ägande</w:t>
      </w:r>
    </w:p>
    <w:p w14:paraId="1B9FB322" w14:textId="5E551A7F" w:rsidR="003553E6" w:rsidRDefault="00C9090F" w:rsidP="00DF6C91">
      <w:pPr>
        <w:pStyle w:val="RKnormal"/>
        <w:tabs>
          <w:tab w:val="left" w:pos="567"/>
        </w:tabs>
        <w:spacing w:before="240" w:line="240" w:lineRule="auto"/>
        <w:rPr>
          <w:rFonts w:ascii="Times New Roman" w:hAnsi="Times New Roman"/>
        </w:rPr>
      </w:pPr>
      <w:r>
        <w:rPr>
          <w:rFonts w:ascii="Times New Roman" w:hAnsi="Times New Roman"/>
        </w:rPr>
        <w:lastRenderedPageBreak/>
        <w:t>2</w:t>
      </w:r>
      <w:r w:rsidR="00655D60">
        <w:rPr>
          <w:rFonts w:ascii="Times New Roman" w:hAnsi="Times New Roman"/>
        </w:rPr>
        <w:t>2</w:t>
      </w:r>
      <w:r w:rsidR="00E0549E">
        <w:rPr>
          <w:rFonts w:ascii="Times New Roman" w:hAnsi="Times New Roman"/>
        </w:rPr>
        <w:t>.</w:t>
      </w:r>
      <w:r w:rsidR="00E0549E">
        <w:rPr>
          <w:rFonts w:ascii="Times New Roman" w:hAnsi="Times New Roman"/>
        </w:rPr>
        <w:tab/>
        <w:t>Övrigt</w:t>
      </w:r>
    </w:p>
    <w:p w14:paraId="58A7E290" w14:textId="01E65794" w:rsidR="003553E6" w:rsidRDefault="00C9090F" w:rsidP="00DF6C91">
      <w:pPr>
        <w:pStyle w:val="RKnormal"/>
        <w:tabs>
          <w:tab w:val="left" w:pos="567"/>
        </w:tabs>
        <w:spacing w:before="240" w:line="240" w:lineRule="auto"/>
        <w:rPr>
          <w:rFonts w:ascii="Times New Roman" w:hAnsi="Times New Roman"/>
        </w:rPr>
      </w:pPr>
      <w:r>
        <w:rPr>
          <w:rFonts w:ascii="Times New Roman" w:hAnsi="Times New Roman"/>
        </w:rPr>
        <w:t>2</w:t>
      </w:r>
      <w:r w:rsidR="00655D60">
        <w:rPr>
          <w:rFonts w:ascii="Times New Roman" w:hAnsi="Times New Roman"/>
        </w:rPr>
        <w:t>3</w:t>
      </w:r>
      <w:r w:rsidR="003553E6">
        <w:rPr>
          <w:rFonts w:ascii="Times New Roman" w:hAnsi="Times New Roman"/>
        </w:rPr>
        <w:t>.</w:t>
      </w:r>
      <w:r w:rsidR="003553E6">
        <w:rPr>
          <w:rFonts w:ascii="Times New Roman" w:hAnsi="Times New Roman"/>
        </w:rPr>
        <w:tab/>
        <w:t>Stämmans avslutande</w:t>
      </w:r>
    </w:p>
    <w:p w14:paraId="3BAB8588" w14:textId="77777777" w:rsidR="003553E6" w:rsidRDefault="003553E6" w:rsidP="00DF6C91">
      <w:pPr>
        <w:pStyle w:val="RKnormal"/>
        <w:tabs>
          <w:tab w:val="left" w:pos="567"/>
        </w:tabs>
        <w:spacing w:line="240" w:lineRule="auto"/>
        <w:rPr>
          <w:rFonts w:ascii="Times New Roman" w:hAnsi="Times New Roman"/>
        </w:rPr>
      </w:pPr>
    </w:p>
    <w:p w14:paraId="3E2E765E" w14:textId="77777777" w:rsidR="003553E6" w:rsidRDefault="003553E6" w:rsidP="00DF6C91">
      <w:pPr>
        <w:pStyle w:val="RKnormal"/>
        <w:tabs>
          <w:tab w:val="left" w:pos="567"/>
        </w:tabs>
        <w:spacing w:line="240" w:lineRule="auto"/>
        <w:rPr>
          <w:rFonts w:ascii="Times New Roman" w:hAnsi="Times New Roman"/>
        </w:rPr>
      </w:pPr>
    </w:p>
    <w:p w14:paraId="177FC453" w14:textId="0572D80A" w:rsidR="00DE08CE" w:rsidRDefault="00DE08CE" w:rsidP="00DF6C91">
      <w:pPr>
        <w:overflowPunct/>
        <w:jc w:val="center"/>
        <w:textAlignment w:val="auto"/>
      </w:pPr>
      <w:r w:rsidRPr="00C5780E">
        <w:t>_______________</w:t>
      </w:r>
    </w:p>
    <w:p w14:paraId="21D699E1" w14:textId="64C786A9" w:rsidR="00576DC6" w:rsidRPr="00C5780E" w:rsidRDefault="00576DC6" w:rsidP="00DF6C91">
      <w:pPr>
        <w:overflowPunct/>
        <w:textAlignment w:val="auto"/>
      </w:pPr>
    </w:p>
    <w:p w14:paraId="1B9B6545" w14:textId="16F5A946" w:rsidR="00DE08CE" w:rsidRDefault="00DE08CE" w:rsidP="00DF6C91">
      <w:pPr>
        <w:overflowPunct/>
        <w:textAlignment w:val="auto"/>
      </w:pPr>
    </w:p>
    <w:p w14:paraId="69A7E207" w14:textId="77777777" w:rsidR="00ED5988" w:rsidRPr="00C5780E" w:rsidRDefault="003553E6" w:rsidP="00DF6C91">
      <w:pPr>
        <w:pStyle w:val="RKnormal"/>
        <w:tabs>
          <w:tab w:val="clear" w:pos="2835"/>
          <w:tab w:val="left" w:pos="567"/>
        </w:tabs>
        <w:spacing w:line="240" w:lineRule="auto"/>
        <w:rPr>
          <w:rFonts w:ascii="Times New Roman" w:hAnsi="Times New Roman"/>
          <w:b/>
        </w:rPr>
      </w:pPr>
      <w:r>
        <w:rPr>
          <w:b/>
        </w:rPr>
        <w:br w:type="page"/>
      </w:r>
      <w:r w:rsidR="00ED5988" w:rsidRPr="00C5780E">
        <w:rPr>
          <w:rFonts w:ascii="Times New Roman" w:hAnsi="Times New Roman"/>
          <w:b/>
        </w:rPr>
        <w:lastRenderedPageBreak/>
        <w:t>Förslag till beslut</w:t>
      </w:r>
    </w:p>
    <w:p w14:paraId="68970314" w14:textId="77777777" w:rsidR="00ED5988" w:rsidRPr="00C5780E" w:rsidRDefault="00ED5988" w:rsidP="00DF6C91">
      <w:pPr>
        <w:pStyle w:val="RKnormal"/>
        <w:tabs>
          <w:tab w:val="clear" w:pos="2835"/>
          <w:tab w:val="left" w:pos="567"/>
        </w:tabs>
        <w:spacing w:line="240" w:lineRule="auto"/>
        <w:rPr>
          <w:rFonts w:ascii="Times New Roman" w:hAnsi="Times New Roman"/>
        </w:rPr>
      </w:pPr>
    </w:p>
    <w:p w14:paraId="045DFC9F" w14:textId="470B605B" w:rsidR="00ED5988" w:rsidRPr="00243D03" w:rsidRDefault="00ED5988" w:rsidP="00DF6C91">
      <w:pPr>
        <w:pStyle w:val="RKnormal"/>
        <w:tabs>
          <w:tab w:val="clear" w:pos="2835"/>
          <w:tab w:val="left" w:pos="567"/>
        </w:tabs>
        <w:spacing w:line="240" w:lineRule="auto"/>
        <w:ind w:left="567" w:hanging="567"/>
        <w:rPr>
          <w:rFonts w:ascii="Times New Roman" w:hAnsi="Times New Roman"/>
          <w:u w:val="single"/>
        </w:rPr>
      </w:pPr>
      <w:r w:rsidRPr="00243D03">
        <w:rPr>
          <w:rFonts w:ascii="Times New Roman" w:hAnsi="Times New Roman"/>
          <w:u w:val="single"/>
        </w:rPr>
        <w:t>2.</w:t>
      </w:r>
      <w:r w:rsidRPr="00243D03">
        <w:rPr>
          <w:rFonts w:ascii="Times New Roman" w:hAnsi="Times New Roman"/>
          <w:u w:val="single"/>
        </w:rPr>
        <w:tab/>
      </w:r>
      <w:r w:rsidR="004B5D94">
        <w:rPr>
          <w:rFonts w:ascii="Times New Roman" w:hAnsi="Times New Roman"/>
          <w:u w:val="single"/>
        </w:rPr>
        <w:t>O</w:t>
      </w:r>
      <w:r w:rsidR="004B5D94" w:rsidRPr="00243D03">
        <w:rPr>
          <w:rFonts w:ascii="Times New Roman" w:hAnsi="Times New Roman"/>
          <w:u w:val="single"/>
        </w:rPr>
        <w:t xml:space="preserve">rdförande </w:t>
      </w:r>
      <w:r w:rsidR="00243D03" w:rsidRPr="00243D03">
        <w:rPr>
          <w:rFonts w:ascii="Times New Roman" w:hAnsi="Times New Roman"/>
          <w:u w:val="single"/>
        </w:rPr>
        <w:t>vid stämman</w:t>
      </w:r>
    </w:p>
    <w:p w14:paraId="24B117E3" w14:textId="63F95186" w:rsidR="00ED5988" w:rsidRDefault="00ED5988" w:rsidP="00DF6C91">
      <w:pPr>
        <w:pStyle w:val="RKnormal"/>
        <w:tabs>
          <w:tab w:val="clear" w:pos="2835"/>
          <w:tab w:val="left" w:pos="567"/>
        </w:tabs>
        <w:spacing w:line="240" w:lineRule="auto"/>
        <w:ind w:left="567" w:hanging="567"/>
        <w:rPr>
          <w:rFonts w:ascii="Times New Roman" w:hAnsi="Times New Roman"/>
          <w:u w:val="single"/>
        </w:rPr>
      </w:pPr>
    </w:p>
    <w:p w14:paraId="18A78C78" w14:textId="49378B70" w:rsidR="00ED1D63" w:rsidRDefault="00877F5F" w:rsidP="00DF6C91">
      <w:pPr>
        <w:pStyle w:val="RKnormal"/>
        <w:tabs>
          <w:tab w:val="clear" w:pos="2835"/>
          <w:tab w:val="left" w:pos="0"/>
        </w:tabs>
        <w:spacing w:line="240" w:lineRule="auto"/>
        <w:rPr>
          <w:rFonts w:ascii="Times New Roman" w:hAnsi="Times New Roman"/>
        </w:rPr>
      </w:pPr>
      <w:r w:rsidRPr="00C24CC0">
        <w:rPr>
          <w:rFonts w:ascii="Times New Roman" w:hAnsi="Times New Roman"/>
        </w:rPr>
        <w:t>Aktieägarens förslag till ordförande vid stämman kommer att hållas tillgängligt på bolagets webbplats innan stämman.</w:t>
      </w:r>
    </w:p>
    <w:p w14:paraId="72ED256C" w14:textId="77777777" w:rsidR="00977072" w:rsidRPr="00C5780E" w:rsidRDefault="00977072" w:rsidP="00DF6C91">
      <w:pPr>
        <w:pStyle w:val="RKnormal"/>
        <w:tabs>
          <w:tab w:val="clear" w:pos="2835"/>
          <w:tab w:val="left" w:pos="0"/>
        </w:tabs>
        <w:spacing w:line="240" w:lineRule="auto"/>
        <w:rPr>
          <w:rFonts w:ascii="Times New Roman" w:hAnsi="Times New Roman"/>
        </w:rPr>
      </w:pPr>
    </w:p>
    <w:p w14:paraId="686CB05C" w14:textId="46C0C752" w:rsidR="00243D03" w:rsidRPr="00977072" w:rsidRDefault="00243D03" w:rsidP="00DF6C91">
      <w:pPr>
        <w:pStyle w:val="RKnormal"/>
        <w:tabs>
          <w:tab w:val="clear" w:pos="2835"/>
          <w:tab w:val="left" w:pos="567"/>
        </w:tabs>
        <w:spacing w:line="240" w:lineRule="auto"/>
        <w:ind w:left="567" w:hanging="567"/>
        <w:rPr>
          <w:rFonts w:ascii="Times New Roman" w:hAnsi="Times New Roman"/>
          <w:u w:val="single"/>
        </w:rPr>
      </w:pPr>
      <w:r w:rsidRPr="00977072">
        <w:rPr>
          <w:rFonts w:ascii="Times New Roman" w:hAnsi="Times New Roman"/>
          <w:u w:val="single"/>
        </w:rPr>
        <w:t>1</w:t>
      </w:r>
      <w:r w:rsidR="00E8028E" w:rsidRPr="00977072">
        <w:rPr>
          <w:rFonts w:ascii="Times New Roman" w:hAnsi="Times New Roman"/>
          <w:u w:val="single"/>
        </w:rPr>
        <w:t>1</w:t>
      </w:r>
      <w:r w:rsidRPr="00977072">
        <w:rPr>
          <w:rFonts w:ascii="Times New Roman" w:hAnsi="Times New Roman"/>
          <w:u w:val="single"/>
        </w:rPr>
        <w:t>b).</w:t>
      </w:r>
      <w:r w:rsidRPr="00977072">
        <w:rPr>
          <w:rFonts w:ascii="Times New Roman" w:hAnsi="Times New Roman"/>
          <w:u w:val="single"/>
        </w:rPr>
        <w:tab/>
        <w:t>Beslut om dispositioner beträffande bolagets vinst eller förlust enligt den fastställda balansräkningen</w:t>
      </w:r>
    </w:p>
    <w:p w14:paraId="1E14E649" w14:textId="77777777" w:rsidR="00190228" w:rsidRDefault="00190228" w:rsidP="00DF6C91">
      <w:pPr>
        <w:pStyle w:val="RKnormal"/>
        <w:tabs>
          <w:tab w:val="clear" w:pos="2835"/>
          <w:tab w:val="left" w:pos="567"/>
        </w:tabs>
        <w:spacing w:line="240" w:lineRule="auto"/>
        <w:ind w:left="567" w:hanging="567"/>
        <w:rPr>
          <w:rFonts w:ascii="Times New Roman" w:hAnsi="Times New Roman"/>
          <w:u w:val="single"/>
        </w:rPr>
      </w:pPr>
    </w:p>
    <w:p w14:paraId="2354BB71" w14:textId="77777777" w:rsidR="00190228" w:rsidRDefault="00190228" w:rsidP="00DF6C91">
      <w:pPr>
        <w:pStyle w:val="RKnormal"/>
        <w:spacing w:line="240" w:lineRule="auto"/>
        <w:rPr>
          <w:rFonts w:ascii="Times New Roman" w:hAnsi="Times New Roman"/>
        </w:rPr>
      </w:pPr>
      <w:r>
        <w:rPr>
          <w:rFonts w:ascii="Times New Roman" w:hAnsi="Times New Roman"/>
        </w:rPr>
        <w:t xml:space="preserve">Till årsstämmans förfogande står balanserade vinstmedel inklusive årets resultat om sammanlagt 1 362 062 476 kronor. Styrelsen och verkställande direktören föreslår att vinstmedlen disponeras på följande sätt: </w:t>
      </w:r>
    </w:p>
    <w:p w14:paraId="04A79B45" w14:textId="77777777" w:rsidR="00190228" w:rsidRDefault="00190228" w:rsidP="00DF6C91">
      <w:pPr>
        <w:pStyle w:val="RKnormal"/>
        <w:spacing w:line="240" w:lineRule="auto"/>
        <w:rPr>
          <w:rFonts w:ascii="Times New Roman" w:hAnsi="Times New Roman"/>
        </w:rPr>
      </w:pPr>
    </w:p>
    <w:p w14:paraId="2CFC68E7" w14:textId="36508456" w:rsidR="00190228" w:rsidRDefault="00190228" w:rsidP="00DF6C91">
      <w:pPr>
        <w:rPr>
          <w:rFonts w:ascii="Arial" w:hAnsi="Arial" w:cs="Arial"/>
          <w:sz w:val="20"/>
        </w:rPr>
      </w:pPr>
      <w:r>
        <w:t xml:space="preserve">    - till aktieägaren utdelas kronor           471 249 791 </w:t>
      </w:r>
    </w:p>
    <w:p w14:paraId="6A5140A7" w14:textId="77777777" w:rsidR="00190228" w:rsidRDefault="00190228" w:rsidP="00DF6C91">
      <w:pPr>
        <w:pStyle w:val="RKnormal"/>
        <w:spacing w:line="240" w:lineRule="auto"/>
        <w:rPr>
          <w:rFonts w:ascii="Times New Roman" w:hAnsi="Times New Roman"/>
        </w:rPr>
      </w:pPr>
      <w:r>
        <w:rPr>
          <w:rFonts w:ascii="Times New Roman" w:hAnsi="Times New Roman"/>
        </w:rPr>
        <w:t xml:space="preserve">    - överförs till ny räkning kronor          890 812 685 </w:t>
      </w:r>
    </w:p>
    <w:p w14:paraId="4A2A4599" w14:textId="77777777" w:rsidR="00190228" w:rsidRDefault="00190228" w:rsidP="00DF6C91">
      <w:pPr>
        <w:pStyle w:val="RKnormal"/>
        <w:spacing w:line="240" w:lineRule="auto"/>
        <w:rPr>
          <w:rFonts w:ascii="Times New Roman" w:hAnsi="Times New Roman"/>
        </w:rPr>
      </w:pPr>
    </w:p>
    <w:p w14:paraId="300CCCD3" w14:textId="65F08033" w:rsidR="00190228" w:rsidRPr="00D167EF" w:rsidRDefault="00190228" w:rsidP="00DF6C91">
      <w:pPr>
        <w:pStyle w:val="RKnormal"/>
        <w:spacing w:line="240" w:lineRule="auto"/>
        <w:rPr>
          <w:rFonts w:ascii="Times New Roman" w:hAnsi="Times New Roman"/>
        </w:rPr>
      </w:pPr>
      <w:r>
        <w:rPr>
          <w:rFonts w:ascii="Times New Roman" w:hAnsi="Times New Roman"/>
        </w:rPr>
        <w:t>Förslaget till utdelning motsvarar utdelning med 1309,03 kronor per aktie. Utdelningen är planerad att utbetalas senast den 6 maj 2021. Styrelsen har lämnat yttrande enligt 18 kap. 4 § aktiebolagslagen (2005:551) om förslaget till utdelning.</w:t>
      </w:r>
    </w:p>
    <w:p w14:paraId="077AF472" w14:textId="77777777" w:rsidR="00243D03" w:rsidRDefault="00243D03" w:rsidP="00DF6C91">
      <w:pPr>
        <w:pStyle w:val="RKnormal"/>
        <w:tabs>
          <w:tab w:val="clear" w:pos="2835"/>
          <w:tab w:val="left" w:pos="567"/>
        </w:tabs>
        <w:spacing w:line="240" w:lineRule="auto"/>
        <w:rPr>
          <w:rFonts w:ascii="Times New Roman" w:hAnsi="Times New Roman"/>
          <w:u w:val="single"/>
        </w:rPr>
      </w:pPr>
    </w:p>
    <w:p w14:paraId="13005B36" w14:textId="62969453" w:rsidR="00243D03" w:rsidRDefault="00E8028E" w:rsidP="00DF6C91">
      <w:pPr>
        <w:pStyle w:val="RKnormal"/>
        <w:tabs>
          <w:tab w:val="left" w:pos="567"/>
        </w:tabs>
        <w:spacing w:line="240" w:lineRule="auto"/>
        <w:ind w:left="567" w:hanging="567"/>
        <w:rPr>
          <w:rFonts w:ascii="Times New Roman" w:hAnsi="Times New Roman"/>
        </w:rPr>
      </w:pPr>
      <w:r>
        <w:rPr>
          <w:rFonts w:ascii="Times New Roman" w:hAnsi="Times New Roman"/>
          <w:bCs/>
          <w:u w:val="single"/>
        </w:rPr>
        <w:t>13</w:t>
      </w:r>
      <w:r w:rsidR="00243D03">
        <w:rPr>
          <w:rFonts w:ascii="Times New Roman" w:hAnsi="Times New Roman"/>
          <w:bCs/>
          <w:u w:val="single"/>
        </w:rPr>
        <w:t>.</w:t>
      </w:r>
      <w:r w:rsidR="00243D03">
        <w:rPr>
          <w:rFonts w:ascii="Times New Roman" w:hAnsi="Times New Roman"/>
          <w:bCs/>
          <w:u w:val="single"/>
        </w:rPr>
        <w:tab/>
        <w:t>Beslut om s</w:t>
      </w:r>
      <w:r w:rsidR="00243D03">
        <w:rPr>
          <w:rFonts w:ascii="Times New Roman" w:hAnsi="Times New Roman"/>
          <w:u w:val="single"/>
        </w:rPr>
        <w:t xml:space="preserve">tyrelsens förslag till riktlinjer för ersättningar till ledande befattningshavare </w:t>
      </w:r>
    </w:p>
    <w:p w14:paraId="0FB7D706" w14:textId="155E924E" w:rsidR="00243D03" w:rsidRDefault="00243D03" w:rsidP="00DF6C91">
      <w:pPr>
        <w:pStyle w:val="RKnormal"/>
        <w:tabs>
          <w:tab w:val="left" w:pos="567"/>
        </w:tabs>
        <w:spacing w:line="240" w:lineRule="auto"/>
        <w:ind w:left="567" w:hanging="567"/>
        <w:rPr>
          <w:rFonts w:ascii="Times New Roman" w:hAnsi="Times New Roman"/>
        </w:rPr>
      </w:pPr>
    </w:p>
    <w:p w14:paraId="681F84D0" w14:textId="27C93583" w:rsidR="00F82250" w:rsidRDefault="00F82250" w:rsidP="00DF6C91">
      <w:pPr>
        <w:pStyle w:val="RKnormal"/>
        <w:tabs>
          <w:tab w:val="left" w:pos="567"/>
        </w:tabs>
        <w:spacing w:line="240" w:lineRule="auto"/>
        <w:rPr>
          <w:rFonts w:ascii="Times New Roman" w:hAnsi="Times New Roman"/>
        </w:rPr>
      </w:pPr>
      <w:r>
        <w:rPr>
          <w:rFonts w:ascii="Times New Roman" w:hAnsi="Times New Roman"/>
        </w:rPr>
        <w:t>Styrelsen för</w:t>
      </w:r>
      <w:r w:rsidR="009A50EC">
        <w:rPr>
          <w:rFonts w:ascii="Times New Roman" w:hAnsi="Times New Roman"/>
        </w:rPr>
        <w:t>e</w:t>
      </w:r>
      <w:r>
        <w:rPr>
          <w:rFonts w:ascii="Times New Roman" w:hAnsi="Times New Roman"/>
        </w:rPr>
        <w:t>slår att styrelsens förslag till riktlinjer för ersättning</w:t>
      </w:r>
      <w:r w:rsidR="00196F0B">
        <w:rPr>
          <w:rFonts w:ascii="Times New Roman" w:hAnsi="Times New Roman"/>
        </w:rPr>
        <w:t xml:space="preserve"> och andra anställningsvillkor för</w:t>
      </w:r>
      <w:r>
        <w:rPr>
          <w:rFonts w:ascii="Times New Roman" w:hAnsi="Times New Roman"/>
        </w:rPr>
        <w:t xml:space="preserve"> ledande befattningshavare </w:t>
      </w:r>
      <w:r w:rsidR="00196F0B">
        <w:rPr>
          <w:rFonts w:ascii="Times New Roman" w:hAnsi="Times New Roman"/>
        </w:rPr>
        <w:t xml:space="preserve">i Systembolaget AB </w:t>
      </w:r>
      <w:r>
        <w:rPr>
          <w:rFonts w:ascii="Times New Roman" w:hAnsi="Times New Roman"/>
        </w:rPr>
        <w:t xml:space="preserve">beslutas enligt Bilaga </w:t>
      </w:r>
      <w:r w:rsidR="00C42874">
        <w:rPr>
          <w:rFonts w:ascii="Times New Roman" w:hAnsi="Times New Roman"/>
        </w:rPr>
        <w:t>1</w:t>
      </w:r>
      <w:r>
        <w:rPr>
          <w:rFonts w:ascii="Times New Roman" w:hAnsi="Times New Roman"/>
        </w:rPr>
        <w:t>.</w:t>
      </w:r>
    </w:p>
    <w:p w14:paraId="2B1FC33C" w14:textId="77777777" w:rsidR="00E87FB6" w:rsidRDefault="00E87FB6" w:rsidP="00DF6C91">
      <w:pPr>
        <w:pStyle w:val="RKnormal"/>
        <w:tabs>
          <w:tab w:val="left" w:pos="567"/>
        </w:tabs>
        <w:spacing w:line="240" w:lineRule="auto"/>
        <w:rPr>
          <w:rFonts w:ascii="Times New Roman" w:hAnsi="Times New Roman"/>
        </w:rPr>
      </w:pPr>
    </w:p>
    <w:p w14:paraId="1AC0C1B2" w14:textId="653F24E4" w:rsidR="00243D03" w:rsidRDefault="00243D03" w:rsidP="00DF6C91">
      <w:pPr>
        <w:pStyle w:val="RKnormal"/>
        <w:tabs>
          <w:tab w:val="left" w:pos="567"/>
        </w:tabs>
        <w:spacing w:line="240" w:lineRule="auto"/>
        <w:rPr>
          <w:rFonts w:ascii="Times New Roman" w:hAnsi="Times New Roman"/>
        </w:rPr>
      </w:pPr>
      <w:r w:rsidRPr="0081394F">
        <w:rPr>
          <w:rFonts w:ascii="Times New Roman" w:hAnsi="Times New Roman"/>
        </w:rPr>
        <w:t>Styrelsens förslag</w:t>
      </w:r>
      <w:r w:rsidRPr="0081394F">
        <w:t xml:space="preserve"> </w:t>
      </w:r>
      <w:r w:rsidRPr="0081394F">
        <w:rPr>
          <w:rFonts w:ascii="Times New Roman" w:hAnsi="Times New Roman"/>
        </w:rPr>
        <w:t>till riktlinjer för ersättning</w:t>
      </w:r>
      <w:r w:rsidR="00196F0B">
        <w:rPr>
          <w:rFonts w:ascii="Times New Roman" w:hAnsi="Times New Roman"/>
        </w:rPr>
        <w:t xml:space="preserve"> och andra anställningsvillkor f</w:t>
      </w:r>
      <w:r w:rsidR="00067233">
        <w:rPr>
          <w:rFonts w:ascii="Times New Roman" w:hAnsi="Times New Roman"/>
        </w:rPr>
        <w:t>ö</w:t>
      </w:r>
      <w:r w:rsidR="00196F0B">
        <w:rPr>
          <w:rFonts w:ascii="Times New Roman" w:hAnsi="Times New Roman"/>
        </w:rPr>
        <w:t>r</w:t>
      </w:r>
      <w:r w:rsidRPr="0081394F">
        <w:rPr>
          <w:rFonts w:ascii="Times New Roman" w:hAnsi="Times New Roman"/>
        </w:rPr>
        <w:t xml:space="preserve"> ledande befattningshavare </w:t>
      </w:r>
      <w:r w:rsidR="00196F0B">
        <w:rPr>
          <w:rFonts w:ascii="Times New Roman" w:hAnsi="Times New Roman"/>
        </w:rPr>
        <w:t xml:space="preserve">i Systembolaget AB </w:t>
      </w:r>
      <w:r w:rsidRPr="0081394F">
        <w:rPr>
          <w:rFonts w:ascii="Times New Roman" w:hAnsi="Times New Roman"/>
        </w:rPr>
        <w:t xml:space="preserve">överensstämmer med regeringens </w:t>
      </w:r>
      <w:r w:rsidR="00D25BEE">
        <w:rPr>
          <w:rFonts w:ascii="Times New Roman" w:hAnsi="Times New Roman"/>
        </w:rPr>
        <w:t>principer</w:t>
      </w:r>
      <w:r w:rsidR="00D25BEE" w:rsidRPr="0081394F">
        <w:rPr>
          <w:rFonts w:ascii="Times New Roman" w:hAnsi="Times New Roman"/>
        </w:rPr>
        <w:t xml:space="preserve"> </w:t>
      </w:r>
      <w:r w:rsidRPr="0081394F">
        <w:rPr>
          <w:rFonts w:ascii="Times New Roman" w:hAnsi="Times New Roman"/>
        </w:rPr>
        <w:t xml:space="preserve">för </w:t>
      </w:r>
      <w:r w:rsidR="00CC26FC" w:rsidRPr="0081394F">
        <w:rPr>
          <w:rFonts w:ascii="Times New Roman" w:hAnsi="Times New Roman"/>
        </w:rPr>
        <w:t xml:space="preserve">ersättning och andra </w:t>
      </w:r>
      <w:r w:rsidRPr="0081394F">
        <w:rPr>
          <w:rFonts w:ascii="Times New Roman" w:hAnsi="Times New Roman"/>
        </w:rPr>
        <w:t xml:space="preserve">anställningsvillkor för ledande befattningshavare i bolag med statligt ägande beslutade den </w:t>
      </w:r>
      <w:r w:rsidR="00D25BEE">
        <w:rPr>
          <w:rFonts w:ascii="Times New Roman" w:hAnsi="Times New Roman"/>
        </w:rPr>
        <w:t>27 februari 2020</w:t>
      </w:r>
      <w:r w:rsidRPr="0081394F">
        <w:rPr>
          <w:rFonts w:ascii="Times New Roman" w:hAnsi="Times New Roman"/>
        </w:rPr>
        <w:t>.</w:t>
      </w:r>
      <w:r w:rsidR="00AC7E58">
        <w:rPr>
          <w:rFonts w:ascii="Times New Roman" w:hAnsi="Times New Roman"/>
        </w:rPr>
        <w:t xml:space="preserve"> </w:t>
      </w:r>
    </w:p>
    <w:p w14:paraId="7A867DCC" w14:textId="77777777" w:rsidR="0067142D" w:rsidRDefault="0067142D" w:rsidP="00DF6C91">
      <w:pPr>
        <w:pStyle w:val="RKnormal"/>
        <w:tabs>
          <w:tab w:val="left" w:pos="567"/>
        </w:tabs>
        <w:spacing w:line="240" w:lineRule="auto"/>
        <w:rPr>
          <w:rFonts w:ascii="Times New Roman" w:hAnsi="Times New Roman"/>
        </w:rPr>
      </w:pPr>
    </w:p>
    <w:p w14:paraId="79FE31D6" w14:textId="2A9F184F" w:rsidR="00736F57" w:rsidDel="004E38B9" w:rsidRDefault="003E601F" w:rsidP="00DF6C91">
      <w:pPr>
        <w:pStyle w:val="RKnormal"/>
        <w:tabs>
          <w:tab w:val="left" w:pos="567"/>
        </w:tabs>
        <w:spacing w:line="240" w:lineRule="auto"/>
        <w:ind w:left="567" w:hanging="567"/>
        <w:rPr>
          <w:rFonts w:ascii="Times New Roman" w:hAnsi="Times New Roman"/>
          <w:u w:val="single"/>
        </w:rPr>
      </w:pPr>
      <w:r>
        <w:rPr>
          <w:rFonts w:ascii="Times New Roman" w:hAnsi="Times New Roman"/>
          <w:u w:val="single"/>
        </w:rPr>
        <w:t>15</w:t>
      </w:r>
      <w:r w:rsidR="00736F57" w:rsidDel="004E38B9">
        <w:rPr>
          <w:rFonts w:ascii="Times New Roman" w:hAnsi="Times New Roman"/>
          <w:u w:val="single"/>
        </w:rPr>
        <w:t>.</w:t>
      </w:r>
      <w:r w:rsidR="00736F57" w:rsidDel="004E38B9">
        <w:rPr>
          <w:rFonts w:ascii="Times New Roman" w:hAnsi="Times New Roman"/>
          <w:u w:val="single"/>
        </w:rPr>
        <w:tab/>
      </w:r>
      <w:r w:rsidR="00275897" w:rsidDel="004E38B9">
        <w:rPr>
          <w:rFonts w:ascii="Times New Roman" w:hAnsi="Times New Roman"/>
          <w:u w:val="single"/>
        </w:rPr>
        <w:t>A</w:t>
      </w:r>
      <w:r w:rsidR="00736F57" w:rsidRPr="0037688E" w:rsidDel="004E38B9">
        <w:rPr>
          <w:rFonts w:ascii="Times New Roman" w:hAnsi="Times New Roman"/>
          <w:u w:val="single"/>
        </w:rPr>
        <w:t>ntalet styrelseledamöter</w:t>
      </w:r>
    </w:p>
    <w:p w14:paraId="27CAE0F8" w14:textId="6FAA755B" w:rsidR="00736F57" w:rsidDel="004E38B9" w:rsidRDefault="00736F57" w:rsidP="00DF6C91">
      <w:pPr>
        <w:pStyle w:val="RKnormal"/>
        <w:tabs>
          <w:tab w:val="left" w:pos="567"/>
        </w:tabs>
        <w:spacing w:line="240" w:lineRule="auto"/>
        <w:ind w:left="567" w:hanging="567"/>
        <w:rPr>
          <w:rFonts w:ascii="Times New Roman" w:hAnsi="Times New Roman"/>
        </w:rPr>
      </w:pPr>
    </w:p>
    <w:p w14:paraId="31FDD245" w14:textId="4454C046" w:rsidR="0067142D" w:rsidRDefault="00FC2835" w:rsidP="00DF6C91">
      <w:pPr>
        <w:pStyle w:val="RKnormal"/>
        <w:tabs>
          <w:tab w:val="left" w:pos="567"/>
        </w:tabs>
        <w:spacing w:line="240" w:lineRule="auto"/>
        <w:rPr>
          <w:rFonts w:ascii="Times New Roman" w:hAnsi="Times New Roman"/>
        </w:rPr>
      </w:pPr>
      <w:r w:rsidRPr="00FC2835">
        <w:rPr>
          <w:rFonts w:ascii="Times New Roman" w:hAnsi="Times New Roman"/>
        </w:rPr>
        <w:t>Aktieägarens förslag till antalet stämmovalda styrelseledamöter kommer att hållas tillgängligt på bolagets webbplats innan stämman.</w:t>
      </w:r>
    </w:p>
    <w:p w14:paraId="44DE967F" w14:textId="77777777" w:rsidR="0067142D" w:rsidRDefault="0067142D" w:rsidP="00DF6C91">
      <w:pPr>
        <w:pStyle w:val="RKnormal"/>
        <w:tabs>
          <w:tab w:val="left" w:pos="567"/>
        </w:tabs>
        <w:spacing w:line="240" w:lineRule="auto"/>
        <w:rPr>
          <w:rFonts w:ascii="Times New Roman" w:hAnsi="Times New Roman"/>
        </w:rPr>
      </w:pPr>
    </w:p>
    <w:p w14:paraId="1DAB8D8D" w14:textId="6EB64081" w:rsidR="000B561F" w:rsidRDefault="003E601F" w:rsidP="00DF6C91">
      <w:pPr>
        <w:pStyle w:val="RKnormal"/>
        <w:tabs>
          <w:tab w:val="left" w:pos="567"/>
        </w:tabs>
        <w:spacing w:line="240" w:lineRule="auto"/>
        <w:ind w:left="567" w:hanging="567"/>
        <w:rPr>
          <w:rFonts w:ascii="Times New Roman" w:hAnsi="Times New Roman"/>
          <w:u w:val="single"/>
        </w:rPr>
      </w:pPr>
      <w:r>
        <w:rPr>
          <w:rFonts w:ascii="Times New Roman" w:hAnsi="Times New Roman"/>
          <w:u w:val="single"/>
        </w:rPr>
        <w:t>16</w:t>
      </w:r>
      <w:r w:rsidR="000B561F">
        <w:rPr>
          <w:rFonts w:ascii="Times New Roman" w:hAnsi="Times New Roman"/>
          <w:u w:val="single"/>
        </w:rPr>
        <w:t>.</w:t>
      </w:r>
      <w:r w:rsidR="000B561F">
        <w:rPr>
          <w:rFonts w:ascii="Times New Roman" w:hAnsi="Times New Roman"/>
          <w:u w:val="single"/>
        </w:rPr>
        <w:tab/>
      </w:r>
      <w:r w:rsidR="00275897">
        <w:rPr>
          <w:rFonts w:ascii="Times New Roman" w:hAnsi="Times New Roman"/>
          <w:u w:val="single"/>
        </w:rPr>
        <w:t>A</w:t>
      </w:r>
      <w:r w:rsidR="0037688E" w:rsidRPr="0037688E">
        <w:rPr>
          <w:rFonts w:ascii="Times New Roman" w:hAnsi="Times New Roman"/>
          <w:u w:val="single"/>
        </w:rPr>
        <w:t>rvode till styrelseledamöter</w:t>
      </w:r>
      <w:r w:rsidR="00736F57">
        <w:rPr>
          <w:rFonts w:ascii="Times New Roman" w:hAnsi="Times New Roman"/>
          <w:u w:val="single"/>
        </w:rPr>
        <w:t xml:space="preserve"> och </w:t>
      </w:r>
      <w:r w:rsidR="0037688E" w:rsidRPr="0037688E">
        <w:rPr>
          <w:rFonts w:ascii="Times New Roman" w:hAnsi="Times New Roman"/>
          <w:u w:val="single"/>
        </w:rPr>
        <w:t xml:space="preserve">utskottsledamöter </w:t>
      </w:r>
    </w:p>
    <w:p w14:paraId="286660D7" w14:textId="77777777" w:rsidR="00DC597C" w:rsidRPr="00444F5A" w:rsidRDefault="00DC597C" w:rsidP="00DF6C91">
      <w:pPr>
        <w:pStyle w:val="RKnormal"/>
        <w:tabs>
          <w:tab w:val="left" w:pos="0"/>
        </w:tabs>
        <w:spacing w:line="240" w:lineRule="auto"/>
        <w:rPr>
          <w:rFonts w:ascii="Times New Roman" w:hAnsi="Times New Roman"/>
        </w:rPr>
      </w:pPr>
    </w:p>
    <w:p w14:paraId="38BBEEA7" w14:textId="703D7E9E" w:rsidR="004831A6" w:rsidRPr="00412F0B" w:rsidRDefault="004831A6" w:rsidP="00DF6C91">
      <w:pPr>
        <w:pStyle w:val="xmsolistparagraph"/>
        <w:ind w:left="0"/>
        <w:rPr>
          <w:rFonts w:ascii="Times New Roman" w:eastAsia="Times New Roman" w:hAnsi="Times New Roman" w:cs="Times New Roman"/>
          <w:sz w:val="24"/>
          <w:szCs w:val="24"/>
          <w:lang w:eastAsia="en-US"/>
        </w:rPr>
      </w:pPr>
      <w:r w:rsidRPr="00412F0B">
        <w:rPr>
          <w:rFonts w:ascii="Times New Roman" w:eastAsia="Times New Roman" w:hAnsi="Times New Roman" w:cs="Times New Roman"/>
          <w:sz w:val="24"/>
          <w:szCs w:val="24"/>
          <w:lang w:eastAsia="en-US"/>
        </w:rPr>
        <w:t>Aktieägarens förslag till arvoden till styrelseledamöter och utskottsleda</w:t>
      </w:r>
      <w:r w:rsidRPr="00412F0B">
        <w:rPr>
          <w:rFonts w:ascii="Times New Roman" w:eastAsia="Times New Roman" w:hAnsi="Times New Roman" w:cs="Times New Roman"/>
          <w:sz w:val="24"/>
          <w:szCs w:val="24"/>
          <w:lang w:eastAsia="en-US"/>
        </w:rPr>
        <w:softHyphen/>
        <w:t>möter kommer att hållas tillgängligt på bolagets webbplats innan stämman.</w:t>
      </w:r>
    </w:p>
    <w:p w14:paraId="43B170F4" w14:textId="09471E88" w:rsidR="003512A8" w:rsidRDefault="003512A8" w:rsidP="00DF6C91">
      <w:pPr>
        <w:pStyle w:val="RKnormal"/>
        <w:tabs>
          <w:tab w:val="left" w:pos="0"/>
        </w:tabs>
        <w:spacing w:line="240" w:lineRule="auto"/>
        <w:rPr>
          <w:rFonts w:ascii="Times New Roman" w:hAnsi="Times New Roman"/>
        </w:rPr>
      </w:pPr>
    </w:p>
    <w:p w14:paraId="5C563FBF" w14:textId="4FE82414" w:rsidR="00DC597C" w:rsidRDefault="003512A8" w:rsidP="00DF6C91">
      <w:pPr>
        <w:pStyle w:val="RKnormal"/>
        <w:tabs>
          <w:tab w:val="left" w:pos="0"/>
        </w:tabs>
        <w:spacing w:line="240" w:lineRule="auto"/>
      </w:pPr>
      <w:r>
        <w:rPr>
          <w:rFonts w:ascii="Times New Roman" w:hAnsi="Times New Roman"/>
        </w:rPr>
        <w:t>Arvode utgår inte till ledamot som är anställd i Regeringskansliet eller till arbetstagarrepresentant.</w:t>
      </w:r>
    </w:p>
    <w:p w14:paraId="086AEB60" w14:textId="77777777" w:rsidR="003512A8" w:rsidRDefault="003512A8" w:rsidP="00DF6C91">
      <w:pPr>
        <w:pStyle w:val="RKnormal"/>
        <w:tabs>
          <w:tab w:val="left" w:pos="0"/>
        </w:tabs>
        <w:spacing w:line="240" w:lineRule="auto"/>
        <w:rPr>
          <w:rFonts w:ascii="Times New Roman" w:hAnsi="Times New Roman"/>
        </w:rPr>
      </w:pPr>
    </w:p>
    <w:p w14:paraId="3D3A37A1" w14:textId="349ACAE1" w:rsidR="000B561F" w:rsidRDefault="003E601F" w:rsidP="00DF6C91">
      <w:pPr>
        <w:pStyle w:val="RKnormal"/>
        <w:tabs>
          <w:tab w:val="left" w:pos="567"/>
        </w:tabs>
        <w:spacing w:line="240" w:lineRule="auto"/>
        <w:ind w:left="567" w:hanging="567"/>
        <w:rPr>
          <w:rFonts w:ascii="Times New Roman" w:hAnsi="Times New Roman"/>
          <w:u w:val="single"/>
        </w:rPr>
      </w:pPr>
      <w:r>
        <w:rPr>
          <w:rFonts w:ascii="Times New Roman" w:hAnsi="Times New Roman"/>
          <w:u w:val="single"/>
        </w:rPr>
        <w:t>17</w:t>
      </w:r>
      <w:r w:rsidR="000B561F">
        <w:rPr>
          <w:rFonts w:ascii="Times New Roman" w:hAnsi="Times New Roman"/>
          <w:u w:val="single"/>
        </w:rPr>
        <w:t>.</w:t>
      </w:r>
      <w:r w:rsidR="000B561F">
        <w:rPr>
          <w:rFonts w:ascii="Times New Roman" w:hAnsi="Times New Roman"/>
          <w:u w:val="single"/>
        </w:rPr>
        <w:tab/>
      </w:r>
      <w:r w:rsidR="00736F57">
        <w:rPr>
          <w:rFonts w:ascii="Times New Roman" w:hAnsi="Times New Roman"/>
          <w:u w:val="single"/>
        </w:rPr>
        <w:t>S</w:t>
      </w:r>
      <w:r w:rsidR="0037688E" w:rsidRPr="0037688E">
        <w:rPr>
          <w:rFonts w:ascii="Times New Roman" w:hAnsi="Times New Roman"/>
          <w:u w:val="single"/>
        </w:rPr>
        <w:t>tyrelseledamöter och styrelseordförande</w:t>
      </w:r>
      <w:r w:rsidR="00800749">
        <w:rPr>
          <w:rFonts w:ascii="Times New Roman" w:hAnsi="Times New Roman"/>
          <w:u w:val="single"/>
        </w:rPr>
        <w:t xml:space="preserve"> </w:t>
      </w:r>
    </w:p>
    <w:p w14:paraId="37A4B5EB" w14:textId="4941A546" w:rsidR="00A76334" w:rsidRDefault="00A76334" w:rsidP="00DF6C91">
      <w:pPr>
        <w:pStyle w:val="RKnormal"/>
        <w:tabs>
          <w:tab w:val="left" w:pos="0"/>
        </w:tabs>
        <w:spacing w:line="240" w:lineRule="auto"/>
        <w:rPr>
          <w:rFonts w:ascii="Times New Roman" w:hAnsi="Times New Roman"/>
          <w:u w:val="single"/>
        </w:rPr>
      </w:pPr>
    </w:p>
    <w:p w14:paraId="1FF874C3" w14:textId="79C37443" w:rsidR="0015560B" w:rsidRDefault="0030305A" w:rsidP="00DF6C91">
      <w:pPr>
        <w:pStyle w:val="RKnormal"/>
        <w:tabs>
          <w:tab w:val="left" w:pos="567"/>
        </w:tabs>
        <w:spacing w:line="240" w:lineRule="auto"/>
        <w:rPr>
          <w:rFonts w:ascii="Times New Roman" w:hAnsi="Times New Roman"/>
        </w:rPr>
      </w:pPr>
      <w:r w:rsidRPr="00412F0B">
        <w:rPr>
          <w:rFonts w:ascii="Times New Roman" w:hAnsi="Times New Roman"/>
        </w:rPr>
        <w:lastRenderedPageBreak/>
        <w:t>Aktieägarens förslag till val av styrelseledamöter och styrelseordförande kommer att</w:t>
      </w:r>
      <w:r w:rsidR="00B0410C">
        <w:rPr>
          <w:rFonts w:ascii="Times New Roman" w:hAnsi="Times New Roman"/>
        </w:rPr>
        <w:t xml:space="preserve"> </w:t>
      </w:r>
      <w:r w:rsidRPr="00412F0B">
        <w:rPr>
          <w:rFonts w:ascii="Times New Roman" w:hAnsi="Times New Roman"/>
        </w:rPr>
        <w:t>hållas tillgängligt på bolagets webbplats innan stämman.</w:t>
      </w:r>
    </w:p>
    <w:p w14:paraId="6B3BA1BD" w14:textId="77777777" w:rsidR="00B0410C" w:rsidRDefault="00B0410C" w:rsidP="00DF6C91">
      <w:pPr>
        <w:pStyle w:val="RKnormal"/>
        <w:tabs>
          <w:tab w:val="left" w:pos="567"/>
        </w:tabs>
        <w:spacing w:line="240" w:lineRule="auto"/>
        <w:ind w:left="567" w:hanging="567"/>
        <w:rPr>
          <w:rFonts w:ascii="Times New Roman" w:hAnsi="Times New Roman"/>
          <w:u w:val="single"/>
        </w:rPr>
      </w:pPr>
    </w:p>
    <w:p w14:paraId="66B25A28" w14:textId="4AE72161" w:rsidR="00866789" w:rsidRDefault="003E601F" w:rsidP="00DF6C91">
      <w:pPr>
        <w:pStyle w:val="RKnormal"/>
        <w:tabs>
          <w:tab w:val="left" w:pos="567"/>
        </w:tabs>
        <w:spacing w:line="240" w:lineRule="auto"/>
        <w:ind w:left="567" w:hanging="567"/>
        <w:rPr>
          <w:rFonts w:ascii="Times New Roman" w:hAnsi="Times New Roman"/>
          <w:u w:val="single"/>
        </w:rPr>
      </w:pPr>
      <w:r>
        <w:rPr>
          <w:rFonts w:ascii="Times New Roman" w:hAnsi="Times New Roman"/>
          <w:u w:val="single"/>
        </w:rPr>
        <w:t>18</w:t>
      </w:r>
      <w:r w:rsidR="00866789">
        <w:rPr>
          <w:rFonts w:ascii="Times New Roman" w:hAnsi="Times New Roman"/>
          <w:u w:val="single"/>
        </w:rPr>
        <w:t>.</w:t>
      </w:r>
      <w:r w:rsidR="00866789">
        <w:rPr>
          <w:rFonts w:ascii="Times New Roman" w:hAnsi="Times New Roman"/>
          <w:u w:val="single"/>
        </w:rPr>
        <w:tab/>
        <w:t>Antalet revisorer</w:t>
      </w:r>
    </w:p>
    <w:p w14:paraId="344CCFDA" w14:textId="77777777" w:rsidR="00866789" w:rsidRDefault="00866789" w:rsidP="00DF6C91">
      <w:pPr>
        <w:pStyle w:val="RKnormal"/>
        <w:tabs>
          <w:tab w:val="left" w:pos="567"/>
        </w:tabs>
        <w:spacing w:line="240" w:lineRule="auto"/>
        <w:ind w:left="567" w:hanging="567"/>
        <w:rPr>
          <w:rFonts w:ascii="Times New Roman" w:hAnsi="Times New Roman"/>
          <w:u w:val="single"/>
        </w:rPr>
      </w:pPr>
    </w:p>
    <w:p w14:paraId="733A7A25" w14:textId="52C8F74E" w:rsidR="00866789" w:rsidRPr="00D2719C" w:rsidRDefault="00F21BB8" w:rsidP="00DF6C91">
      <w:pPr>
        <w:pStyle w:val="RKnormal"/>
        <w:tabs>
          <w:tab w:val="left" w:pos="567"/>
        </w:tabs>
        <w:spacing w:line="240" w:lineRule="auto"/>
        <w:rPr>
          <w:rFonts w:ascii="Times New Roman" w:hAnsi="Times New Roman"/>
        </w:rPr>
      </w:pPr>
      <w:r w:rsidRPr="00EE4B76">
        <w:rPr>
          <w:rFonts w:ascii="Times New Roman" w:hAnsi="Times New Roman"/>
        </w:rPr>
        <w:t>S</w:t>
      </w:r>
      <w:r w:rsidR="00BB0CBC" w:rsidRPr="00EE4B76">
        <w:rPr>
          <w:rFonts w:ascii="Times New Roman" w:hAnsi="Times New Roman"/>
        </w:rPr>
        <w:t>tyrelsen</w:t>
      </w:r>
      <w:r w:rsidR="00866789" w:rsidRPr="009B3FF3">
        <w:rPr>
          <w:rFonts w:ascii="Times New Roman" w:hAnsi="Times New Roman"/>
        </w:rPr>
        <w:t xml:space="preserve"> föreslår att antalet </w:t>
      </w:r>
      <w:r w:rsidR="00BB0CBC" w:rsidRPr="00EE4B76">
        <w:rPr>
          <w:rFonts w:ascii="Times New Roman" w:hAnsi="Times New Roman"/>
        </w:rPr>
        <w:t>revisorer</w:t>
      </w:r>
      <w:r w:rsidR="00BB0CBC">
        <w:rPr>
          <w:rFonts w:ascii="Times New Roman" w:hAnsi="Times New Roman"/>
        </w:rPr>
        <w:t>/</w:t>
      </w:r>
      <w:r w:rsidR="00866789" w:rsidRPr="009B3FF3">
        <w:rPr>
          <w:rFonts w:ascii="Times New Roman" w:hAnsi="Times New Roman"/>
        </w:rPr>
        <w:t xml:space="preserve">revisionsbolag ska </w:t>
      </w:r>
      <w:r w:rsidR="00BB0CBC">
        <w:rPr>
          <w:rFonts w:ascii="Times New Roman" w:hAnsi="Times New Roman"/>
        </w:rPr>
        <w:t>vara</w:t>
      </w:r>
      <w:r w:rsidR="00EE4B76">
        <w:rPr>
          <w:rFonts w:ascii="Times New Roman" w:hAnsi="Times New Roman"/>
        </w:rPr>
        <w:t xml:space="preserve"> ett</w:t>
      </w:r>
      <w:r w:rsidR="00866789" w:rsidRPr="009B3FF3">
        <w:rPr>
          <w:rFonts w:ascii="Times New Roman" w:hAnsi="Times New Roman"/>
        </w:rPr>
        <w:t>.</w:t>
      </w:r>
    </w:p>
    <w:p w14:paraId="63399D1A" w14:textId="264EBE37" w:rsidR="00866789" w:rsidRDefault="00866789" w:rsidP="00DF6C91">
      <w:pPr>
        <w:pStyle w:val="RKnormal"/>
        <w:tabs>
          <w:tab w:val="left" w:pos="567"/>
        </w:tabs>
        <w:spacing w:line="240" w:lineRule="auto"/>
        <w:ind w:left="567" w:hanging="567"/>
        <w:rPr>
          <w:rFonts w:ascii="Times New Roman" w:hAnsi="Times New Roman"/>
          <w:u w:val="single"/>
        </w:rPr>
      </w:pPr>
    </w:p>
    <w:p w14:paraId="35E40506" w14:textId="27FF15BC" w:rsidR="00045219" w:rsidRDefault="003E601F" w:rsidP="00DF6C91">
      <w:pPr>
        <w:pStyle w:val="RKnormal"/>
        <w:tabs>
          <w:tab w:val="left" w:pos="567"/>
        </w:tabs>
        <w:spacing w:line="240" w:lineRule="auto"/>
        <w:ind w:left="567" w:hanging="567"/>
        <w:rPr>
          <w:rFonts w:ascii="Times New Roman" w:hAnsi="Times New Roman"/>
          <w:u w:val="single"/>
        </w:rPr>
      </w:pPr>
      <w:r>
        <w:rPr>
          <w:rFonts w:ascii="Times New Roman" w:hAnsi="Times New Roman"/>
          <w:u w:val="single"/>
        </w:rPr>
        <w:t>19</w:t>
      </w:r>
      <w:r w:rsidR="00045219">
        <w:rPr>
          <w:rFonts w:ascii="Times New Roman" w:hAnsi="Times New Roman"/>
          <w:u w:val="single"/>
        </w:rPr>
        <w:t>.</w:t>
      </w:r>
      <w:r w:rsidR="00045219">
        <w:rPr>
          <w:rFonts w:ascii="Times New Roman" w:hAnsi="Times New Roman"/>
          <w:u w:val="single"/>
        </w:rPr>
        <w:tab/>
        <w:t>Arvode till revisorer</w:t>
      </w:r>
    </w:p>
    <w:p w14:paraId="73E888A3" w14:textId="5C8A77BA" w:rsidR="00045219" w:rsidRDefault="00045219" w:rsidP="00DF6C91">
      <w:pPr>
        <w:pStyle w:val="RKnormal"/>
        <w:tabs>
          <w:tab w:val="left" w:pos="567"/>
        </w:tabs>
        <w:spacing w:line="240" w:lineRule="auto"/>
        <w:ind w:left="567" w:hanging="567"/>
        <w:rPr>
          <w:rFonts w:ascii="Times New Roman" w:hAnsi="Times New Roman"/>
          <w:u w:val="single"/>
        </w:rPr>
      </w:pPr>
    </w:p>
    <w:p w14:paraId="2C4062B6" w14:textId="223AD2C4" w:rsidR="00045219" w:rsidRDefault="007073EA" w:rsidP="00DF6C91">
      <w:pPr>
        <w:pStyle w:val="RKnormal"/>
        <w:tabs>
          <w:tab w:val="left" w:pos="0"/>
        </w:tabs>
        <w:spacing w:line="240" w:lineRule="auto"/>
        <w:rPr>
          <w:rFonts w:ascii="Times New Roman" w:hAnsi="Times New Roman"/>
        </w:rPr>
      </w:pPr>
      <w:r>
        <w:rPr>
          <w:rFonts w:ascii="Times New Roman" w:hAnsi="Times New Roman"/>
        </w:rPr>
        <w:t>S</w:t>
      </w:r>
      <w:r w:rsidR="00045219">
        <w:rPr>
          <w:rFonts w:ascii="Times New Roman" w:hAnsi="Times New Roman"/>
        </w:rPr>
        <w:t>tyrelsen föreslår att arvode för revisorns arbete utgår enligt godkänd räkning.</w:t>
      </w:r>
    </w:p>
    <w:p w14:paraId="3D17A547" w14:textId="77777777" w:rsidR="00045219" w:rsidRPr="00ED6D23" w:rsidRDefault="00045219" w:rsidP="00DF6C91">
      <w:pPr>
        <w:pStyle w:val="RKnormal"/>
        <w:tabs>
          <w:tab w:val="left" w:pos="0"/>
        </w:tabs>
        <w:spacing w:line="240" w:lineRule="auto"/>
        <w:rPr>
          <w:rFonts w:ascii="Times New Roman" w:hAnsi="Times New Roman"/>
        </w:rPr>
      </w:pPr>
    </w:p>
    <w:p w14:paraId="4F2C615E" w14:textId="51ACC1E5" w:rsidR="00045219" w:rsidRDefault="00045219" w:rsidP="00DF6C91">
      <w:pPr>
        <w:pStyle w:val="RKnormal"/>
        <w:spacing w:line="240" w:lineRule="auto"/>
        <w:rPr>
          <w:rFonts w:ascii="Times New Roman" w:hAnsi="Times New Roman"/>
        </w:rPr>
      </w:pPr>
      <w:r w:rsidRPr="183EBC30">
        <w:rPr>
          <w:rFonts w:ascii="Times New Roman" w:hAnsi="Times New Roman"/>
        </w:rPr>
        <w:t xml:space="preserve">Vidare föreslås arvode till av riksdagsstyrelsen utsedda lekmannarevisorer utgå med </w:t>
      </w:r>
      <w:r w:rsidR="002D31D4">
        <w:rPr>
          <w:rFonts w:ascii="Times New Roman" w:hAnsi="Times New Roman"/>
        </w:rPr>
        <w:t>16 000</w:t>
      </w:r>
      <w:r w:rsidR="0015560B" w:rsidRPr="183EBC30">
        <w:rPr>
          <w:rFonts w:ascii="Times New Roman" w:hAnsi="Times New Roman"/>
        </w:rPr>
        <w:t xml:space="preserve"> kronor</w:t>
      </w:r>
      <w:r w:rsidR="00970004" w:rsidRPr="183EBC30">
        <w:rPr>
          <w:rFonts w:ascii="Times New Roman" w:hAnsi="Times New Roman"/>
        </w:rPr>
        <w:t xml:space="preserve"> </w:t>
      </w:r>
      <w:r w:rsidRPr="183EBC30">
        <w:rPr>
          <w:rFonts w:ascii="Times New Roman" w:hAnsi="Times New Roman"/>
        </w:rPr>
        <w:t>per år samt att lekmannarevisorernas suppleanter inte arvoderas.</w:t>
      </w:r>
    </w:p>
    <w:p w14:paraId="2E16610E" w14:textId="743EF3A8" w:rsidR="00045219" w:rsidRDefault="00045219" w:rsidP="00DF6C91">
      <w:pPr>
        <w:pStyle w:val="RKnormal"/>
        <w:tabs>
          <w:tab w:val="left" w:pos="567"/>
        </w:tabs>
        <w:spacing w:line="240" w:lineRule="auto"/>
        <w:ind w:left="567" w:hanging="567"/>
        <w:rPr>
          <w:rFonts w:ascii="Times New Roman" w:hAnsi="Times New Roman"/>
          <w:u w:val="single"/>
        </w:rPr>
      </w:pPr>
    </w:p>
    <w:p w14:paraId="49031F71" w14:textId="7401E2C1" w:rsidR="000B561F" w:rsidRDefault="003E601F" w:rsidP="00DF6C91">
      <w:pPr>
        <w:pStyle w:val="RKnormal"/>
        <w:tabs>
          <w:tab w:val="left" w:pos="567"/>
        </w:tabs>
        <w:spacing w:line="240" w:lineRule="auto"/>
        <w:ind w:left="567" w:hanging="567"/>
        <w:rPr>
          <w:rFonts w:ascii="Times New Roman" w:hAnsi="Times New Roman"/>
          <w:u w:val="single"/>
        </w:rPr>
      </w:pPr>
      <w:r>
        <w:rPr>
          <w:rFonts w:ascii="Times New Roman" w:hAnsi="Times New Roman"/>
          <w:u w:val="single"/>
        </w:rPr>
        <w:t>20</w:t>
      </w:r>
      <w:r w:rsidR="000B561F">
        <w:rPr>
          <w:rFonts w:ascii="Times New Roman" w:hAnsi="Times New Roman"/>
          <w:u w:val="single"/>
        </w:rPr>
        <w:t>.</w:t>
      </w:r>
      <w:r w:rsidR="000B561F">
        <w:rPr>
          <w:rFonts w:ascii="Times New Roman" w:hAnsi="Times New Roman"/>
          <w:u w:val="single"/>
        </w:rPr>
        <w:tab/>
      </w:r>
      <w:r w:rsidR="00045219">
        <w:rPr>
          <w:rFonts w:ascii="Times New Roman" w:hAnsi="Times New Roman"/>
          <w:u w:val="single"/>
        </w:rPr>
        <w:t>R</w:t>
      </w:r>
      <w:r w:rsidR="000B561F">
        <w:rPr>
          <w:rFonts w:ascii="Times New Roman" w:hAnsi="Times New Roman"/>
          <w:u w:val="single"/>
        </w:rPr>
        <w:t>evisor</w:t>
      </w:r>
    </w:p>
    <w:p w14:paraId="172B6281" w14:textId="77777777" w:rsidR="006F41F3" w:rsidRDefault="006F41F3" w:rsidP="00DF6C91">
      <w:pPr>
        <w:pStyle w:val="RKnormal"/>
        <w:tabs>
          <w:tab w:val="left" w:pos="567"/>
        </w:tabs>
        <w:spacing w:line="240" w:lineRule="auto"/>
        <w:ind w:left="567" w:hanging="567"/>
        <w:rPr>
          <w:rFonts w:ascii="Times New Roman" w:hAnsi="Times New Roman"/>
          <w:u w:val="single"/>
        </w:rPr>
      </w:pPr>
    </w:p>
    <w:p w14:paraId="23E7316A" w14:textId="0F7DF95E" w:rsidR="000B561F" w:rsidRDefault="0044292A" w:rsidP="00DF6C91">
      <w:pPr>
        <w:pStyle w:val="RKnormal"/>
        <w:tabs>
          <w:tab w:val="clear" w:pos="2835"/>
          <w:tab w:val="left" w:pos="0"/>
        </w:tabs>
        <w:spacing w:line="240" w:lineRule="auto"/>
        <w:rPr>
          <w:rFonts w:ascii="Times New Roman" w:hAnsi="Times New Roman"/>
        </w:rPr>
      </w:pPr>
      <w:r>
        <w:rPr>
          <w:rFonts w:ascii="Times New Roman" w:hAnsi="Times New Roman"/>
        </w:rPr>
        <w:t>S</w:t>
      </w:r>
      <w:r w:rsidR="00045219">
        <w:rPr>
          <w:rFonts w:ascii="Times New Roman" w:hAnsi="Times New Roman"/>
        </w:rPr>
        <w:t>tyrelsen</w:t>
      </w:r>
      <w:r w:rsidR="00C65A31">
        <w:rPr>
          <w:rFonts w:ascii="Times New Roman" w:hAnsi="Times New Roman"/>
        </w:rPr>
        <w:t xml:space="preserve"> fö</w:t>
      </w:r>
      <w:r w:rsidR="00C65A31" w:rsidRPr="000D6E20">
        <w:rPr>
          <w:rFonts w:ascii="Times New Roman" w:hAnsi="Times New Roman"/>
        </w:rPr>
        <w:t xml:space="preserve">reslår </w:t>
      </w:r>
      <w:r w:rsidR="007C3387" w:rsidRPr="00A76334">
        <w:rPr>
          <w:rFonts w:ascii="Times New Roman" w:hAnsi="Times New Roman"/>
        </w:rPr>
        <w:t>omval</w:t>
      </w:r>
      <w:r w:rsidR="007C3387" w:rsidRPr="008A1603">
        <w:rPr>
          <w:rFonts w:ascii="Times New Roman" w:hAnsi="Times New Roman"/>
        </w:rPr>
        <w:t xml:space="preserve"> </w:t>
      </w:r>
      <w:r w:rsidR="000B561F" w:rsidRPr="00EE4B76">
        <w:rPr>
          <w:rFonts w:ascii="Times New Roman" w:hAnsi="Times New Roman"/>
        </w:rPr>
        <w:t>av det registrerade revisionsbolaget</w:t>
      </w:r>
      <w:r w:rsidR="00144458" w:rsidRPr="00EE4B76">
        <w:rPr>
          <w:rFonts w:ascii="Times New Roman" w:hAnsi="Times New Roman"/>
        </w:rPr>
        <w:t xml:space="preserve"> </w:t>
      </w:r>
      <w:r w:rsidRPr="00EE4B76">
        <w:rPr>
          <w:rFonts w:ascii="Times New Roman" w:hAnsi="Times New Roman"/>
        </w:rPr>
        <w:t>Deloitte AB</w:t>
      </w:r>
      <w:r w:rsidR="000B561F" w:rsidRPr="000D6E20">
        <w:rPr>
          <w:rFonts w:ascii="Times New Roman" w:hAnsi="Times New Roman"/>
        </w:rPr>
        <w:t xml:space="preserve"> </w:t>
      </w:r>
      <w:r w:rsidR="00397318">
        <w:rPr>
          <w:rFonts w:ascii="Times New Roman" w:hAnsi="Times New Roman"/>
        </w:rPr>
        <w:t xml:space="preserve">för en period om ett år intill utgången av årsstämman </w:t>
      </w:r>
      <w:r w:rsidR="0067142D">
        <w:rPr>
          <w:rFonts w:ascii="Times New Roman" w:hAnsi="Times New Roman"/>
        </w:rPr>
        <w:t>202</w:t>
      </w:r>
      <w:r w:rsidR="006564A5">
        <w:rPr>
          <w:rFonts w:ascii="Times New Roman" w:hAnsi="Times New Roman"/>
        </w:rPr>
        <w:t>2</w:t>
      </w:r>
      <w:r w:rsidR="000B561F" w:rsidRPr="00FF361D">
        <w:rPr>
          <w:rFonts w:ascii="Times New Roman" w:hAnsi="Times New Roman"/>
        </w:rPr>
        <w:t>.</w:t>
      </w:r>
      <w:r w:rsidR="000B561F">
        <w:rPr>
          <w:rFonts w:ascii="Times New Roman" w:hAnsi="Times New Roman"/>
        </w:rPr>
        <w:t xml:space="preserve"> </w:t>
      </w:r>
    </w:p>
    <w:p w14:paraId="775F7A5C" w14:textId="77777777" w:rsidR="000B561F" w:rsidRDefault="000B561F" w:rsidP="00DF6C91">
      <w:pPr>
        <w:pStyle w:val="RKnormal"/>
        <w:tabs>
          <w:tab w:val="left" w:pos="1304"/>
        </w:tabs>
        <w:spacing w:line="240" w:lineRule="auto"/>
        <w:rPr>
          <w:rFonts w:ascii="Times New Roman" w:hAnsi="Times New Roman"/>
        </w:rPr>
      </w:pPr>
    </w:p>
    <w:p w14:paraId="24E606DF" w14:textId="2B32C36D" w:rsidR="000B561F" w:rsidRDefault="009A75EA" w:rsidP="00DF6C91">
      <w:pPr>
        <w:pStyle w:val="RKnormal"/>
        <w:tabs>
          <w:tab w:val="clear" w:pos="2835"/>
          <w:tab w:val="left" w:pos="567"/>
        </w:tabs>
        <w:spacing w:line="240" w:lineRule="auto"/>
        <w:ind w:left="567" w:hanging="567"/>
        <w:rPr>
          <w:rFonts w:ascii="Times New Roman" w:hAnsi="Times New Roman"/>
        </w:rPr>
      </w:pPr>
      <w:r>
        <w:rPr>
          <w:rFonts w:ascii="Times New Roman" w:hAnsi="Times New Roman"/>
        </w:rPr>
        <w:t>Revisionsbolaget meddelar på stämman vem som</w:t>
      </w:r>
      <w:r w:rsidR="00E0549E">
        <w:rPr>
          <w:rFonts w:ascii="Times New Roman" w:hAnsi="Times New Roman"/>
        </w:rPr>
        <w:t xml:space="preserve"> har utsetts som huvudansvarig.</w:t>
      </w:r>
    </w:p>
    <w:p w14:paraId="557FFD38" w14:textId="2A223845" w:rsidR="00943179" w:rsidRDefault="00943179" w:rsidP="00DF6C91">
      <w:pPr>
        <w:pStyle w:val="RKnormal"/>
        <w:tabs>
          <w:tab w:val="clear" w:pos="2835"/>
          <w:tab w:val="left" w:pos="567"/>
        </w:tabs>
        <w:spacing w:line="240" w:lineRule="auto"/>
        <w:ind w:left="567" w:hanging="567"/>
        <w:rPr>
          <w:rFonts w:ascii="Times New Roman" w:hAnsi="Times New Roman"/>
        </w:rPr>
      </w:pPr>
    </w:p>
    <w:p w14:paraId="0DC2D875" w14:textId="77777777" w:rsidR="00123037" w:rsidRPr="00B15CA8" w:rsidRDefault="00123037" w:rsidP="00DF6C91">
      <w:pPr>
        <w:pStyle w:val="RKnormal"/>
        <w:tabs>
          <w:tab w:val="clear" w:pos="2835"/>
        </w:tabs>
        <w:spacing w:line="240" w:lineRule="auto"/>
        <w:rPr>
          <w:rFonts w:ascii="Times New Roman" w:hAnsi="Times New Roman"/>
          <w:u w:val="single"/>
        </w:rPr>
      </w:pPr>
      <w:bookmarkStart w:id="1" w:name="_DV_M12"/>
      <w:bookmarkStart w:id="2" w:name="_DV_M16"/>
      <w:bookmarkStart w:id="3" w:name="_DV_C8"/>
      <w:bookmarkEnd w:id="1"/>
      <w:bookmarkEnd w:id="2"/>
      <w:bookmarkEnd w:id="3"/>
      <w:r w:rsidRPr="00B15CA8">
        <w:rPr>
          <w:rFonts w:ascii="Times New Roman" w:hAnsi="Times New Roman"/>
          <w:u w:val="single"/>
        </w:rPr>
        <w:t>21.</w:t>
      </w:r>
      <w:r w:rsidRPr="00B15CA8">
        <w:rPr>
          <w:rFonts w:ascii="Times New Roman" w:hAnsi="Times New Roman"/>
          <w:u w:val="single"/>
        </w:rPr>
        <w:tab/>
        <w:t>Beslut om regeringens principer för bolag med statligt ägande</w:t>
      </w:r>
    </w:p>
    <w:p w14:paraId="06F6B9AE" w14:textId="77777777" w:rsidR="00123037" w:rsidRPr="00B15CA8" w:rsidRDefault="00123037" w:rsidP="00DF6C91">
      <w:pPr>
        <w:pStyle w:val="RKnormal"/>
        <w:tabs>
          <w:tab w:val="clear" w:pos="2835"/>
        </w:tabs>
        <w:spacing w:line="240" w:lineRule="auto"/>
        <w:rPr>
          <w:rFonts w:ascii="Times New Roman" w:hAnsi="Times New Roman"/>
        </w:rPr>
      </w:pPr>
    </w:p>
    <w:p w14:paraId="15026C76" w14:textId="77777777" w:rsidR="00115F12" w:rsidRDefault="00115F12" w:rsidP="00DF6C91">
      <w:pPr>
        <w:rPr>
          <w:szCs w:val="24"/>
        </w:rPr>
      </w:pPr>
      <w:r w:rsidRPr="00115F12">
        <w:t>Aktieägaren föreslår att regeringens principer för bolagsstyrning i bolag med statligt ägande, extern rapportering i bolag med statligt ägande samt ersättning och andra anställningsvillkor för ledande befattningshavare i bolag med statligt ägande, beslutas att gälla för Systembolaget AB.</w:t>
      </w:r>
    </w:p>
    <w:p w14:paraId="5624F241" w14:textId="77777777" w:rsidR="00BC2153" w:rsidRDefault="00BC2153" w:rsidP="00DF6C91"/>
    <w:p w14:paraId="1AFCD9BE" w14:textId="77777777" w:rsidR="00FA1151" w:rsidRPr="00C5780E" w:rsidRDefault="00FA1151" w:rsidP="00DF6C91">
      <w:pPr>
        <w:overflowPunct/>
        <w:textAlignment w:val="auto"/>
      </w:pPr>
    </w:p>
    <w:p w14:paraId="39EB63BC" w14:textId="6B97463B" w:rsidR="00CC26FC" w:rsidRPr="00C5780E" w:rsidRDefault="00CC26FC" w:rsidP="00DF6C91">
      <w:pPr>
        <w:overflowPunct/>
        <w:textAlignment w:val="auto"/>
      </w:pPr>
      <w:r>
        <w:t>Stockholm</w:t>
      </w:r>
      <w:r w:rsidRPr="00C5780E">
        <w:t xml:space="preserve"> d</w:t>
      </w:r>
      <w:r w:rsidR="00E87FB6">
        <w:t>en</w:t>
      </w:r>
      <w:r w:rsidR="007C3387">
        <w:t xml:space="preserve"> </w:t>
      </w:r>
      <w:r w:rsidR="003168A6">
        <w:t>2</w:t>
      </w:r>
      <w:r w:rsidR="00123037">
        <w:t>5</w:t>
      </w:r>
      <w:r w:rsidR="003168A6">
        <w:t xml:space="preserve"> mars 2021</w:t>
      </w:r>
    </w:p>
    <w:p w14:paraId="567F3DE8" w14:textId="77777777" w:rsidR="00045006" w:rsidRDefault="00045006" w:rsidP="00DF6C91">
      <w:pPr>
        <w:overflowPunct/>
        <w:textAlignment w:val="auto"/>
      </w:pPr>
    </w:p>
    <w:p w14:paraId="165DE5C3" w14:textId="3C3EF664" w:rsidR="00CC26FC" w:rsidRPr="00EE4B76" w:rsidRDefault="00CC26FC" w:rsidP="00DF6C91">
      <w:pPr>
        <w:overflowPunct/>
        <w:textAlignment w:val="auto"/>
        <w:rPr>
          <w:b/>
        </w:rPr>
      </w:pPr>
      <w:r>
        <w:t>Systemb</w:t>
      </w:r>
      <w:r w:rsidRPr="00C5780E">
        <w:t>olaget</w:t>
      </w:r>
      <w:r w:rsidRPr="00A50F8B">
        <w:rPr>
          <w:color w:val="000000"/>
          <w:szCs w:val="24"/>
        </w:rPr>
        <w:t xml:space="preserve"> </w:t>
      </w:r>
      <w:r w:rsidRPr="00212C85">
        <w:rPr>
          <w:color w:val="000000"/>
          <w:szCs w:val="24"/>
        </w:rPr>
        <w:t>A</w:t>
      </w:r>
      <w:r>
        <w:rPr>
          <w:color w:val="000000"/>
          <w:szCs w:val="24"/>
        </w:rPr>
        <w:t>ktiebolag</w:t>
      </w:r>
    </w:p>
    <w:p w14:paraId="6C0F076B" w14:textId="77777777" w:rsidR="00045006" w:rsidRDefault="00045006" w:rsidP="00DF6C91">
      <w:pPr>
        <w:pStyle w:val="RKnormal"/>
        <w:tabs>
          <w:tab w:val="clear" w:pos="2835"/>
          <w:tab w:val="left" w:pos="567"/>
        </w:tabs>
        <w:spacing w:line="240" w:lineRule="auto"/>
        <w:rPr>
          <w:rFonts w:ascii="Times New Roman" w:hAnsi="Times New Roman"/>
          <w:lang w:eastAsia="sv-SE"/>
        </w:rPr>
      </w:pPr>
    </w:p>
    <w:p w14:paraId="2B4421BD" w14:textId="6A76D67A" w:rsidR="00CC26FC" w:rsidRPr="00C5780E" w:rsidRDefault="00CC26FC" w:rsidP="00DF6C91">
      <w:pPr>
        <w:pStyle w:val="RKnormal"/>
        <w:tabs>
          <w:tab w:val="clear" w:pos="2835"/>
          <w:tab w:val="left" w:pos="567"/>
        </w:tabs>
        <w:spacing w:line="240" w:lineRule="auto"/>
        <w:rPr>
          <w:rFonts w:ascii="Times New Roman" w:hAnsi="Times New Roman"/>
          <w:lang w:eastAsia="sv-SE"/>
        </w:rPr>
      </w:pPr>
      <w:r w:rsidRPr="00C5780E">
        <w:rPr>
          <w:rFonts w:ascii="Times New Roman" w:hAnsi="Times New Roman"/>
          <w:lang w:eastAsia="sv-SE"/>
        </w:rPr>
        <w:t>Styrelsen</w:t>
      </w:r>
    </w:p>
    <w:p w14:paraId="25333C4F" w14:textId="77777777" w:rsidR="00CC26FC" w:rsidRDefault="00CC26FC" w:rsidP="00DF6C91">
      <w:pPr>
        <w:pStyle w:val="RKnormal"/>
        <w:tabs>
          <w:tab w:val="clear" w:pos="2835"/>
          <w:tab w:val="left" w:pos="567"/>
        </w:tabs>
        <w:spacing w:line="240" w:lineRule="auto"/>
        <w:ind w:left="567" w:hanging="567"/>
        <w:rPr>
          <w:rFonts w:ascii="Times New Roman" w:hAnsi="Times New Roman"/>
        </w:rPr>
      </w:pPr>
    </w:p>
    <w:p w14:paraId="05D11CA8" w14:textId="77777777" w:rsidR="00ED5988" w:rsidRDefault="00BF53D1" w:rsidP="00DF6C91">
      <w:pPr>
        <w:pStyle w:val="RKnormal"/>
        <w:tabs>
          <w:tab w:val="clear" w:pos="2835"/>
          <w:tab w:val="left" w:pos="567"/>
        </w:tabs>
        <w:spacing w:line="240" w:lineRule="auto"/>
      </w:pPr>
      <w:r>
        <w:br w:type="page"/>
      </w:r>
      <w:r w:rsidR="00ED5988" w:rsidRPr="0049752F">
        <w:rPr>
          <w:rFonts w:ascii="Times New Roman" w:hAnsi="Times New Roman"/>
          <w:b/>
        </w:rPr>
        <w:lastRenderedPageBreak/>
        <w:t>Information</w:t>
      </w:r>
    </w:p>
    <w:p w14:paraId="42451EB7" w14:textId="77777777" w:rsidR="00ED5988" w:rsidRDefault="00ED5988" w:rsidP="00DF6C91">
      <w:pPr>
        <w:rPr>
          <w:i/>
        </w:rPr>
      </w:pPr>
    </w:p>
    <w:p w14:paraId="70B82978" w14:textId="7278F12F" w:rsidR="00ED5988" w:rsidRPr="002468BE" w:rsidRDefault="00ED6D23" w:rsidP="00DF6C91">
      <w:pPr>
        <w:rPr>
          <w:i/>
        </w:rPr>
      </w:pPr>
      <w:r>
        <w:rPr>
          <w:i/>
        </w:rPr>
        <w:t>Styrelsen</w:t>
      </w:r>
      <w:r w:rsidR="00045006">
        <w:rPr>
          <w:i/>
        </w:rPr>
        <w:t>omineringsprocessen</w:t>
      </w:r>
    </w:p>
    <w:p w14:paraId="641BDC60" w14:textId="77777777" w:rsidR="00ED5988" w:rsidRPr="00B63492" w:rsidRDefault="00ED5988" w:rsidP="00DF6C91"/>
    <w:p w14:paraId="1BE22B6A" w14:textId="659A6D68" w:rsidR="00ED5988" w:rsidRPr="00B63492" w:rsidRDefault="00ED5988" w:rsidP="00DF6C91">
      <w:r w:rsidRPr="00B63492">
        <w:t xml:space="preserve">Systembolaget </w:t>
      </w:r>
      <w:r w:rsidR="00A50F8B" w:rsidRPr="00212C85">
        <w:rPr>
          <w:color w:val="000000"/>
          <w:szCs w:val="24"/>
        </w:rPr>
        <w:t>A</w:t>
      </w:r>
      <w:r w:rsidR="00A50F8B">
        <w:rPr>
          <w:color w:val="000000"/>
          <w:szCs w:val="24"/>
        </w:rPr>
        <w:t>ktiebolag</w:t>
      </w:r>
      <w:r w:rsidRPr="00B63492">
        <w:t xml:space="preserve"> ägs till</w:t>
      </w:r>
      <w:r w:rsidR="00045006">
        <w:t xml:space="preserve"> 100 procent av svenska staten. </w:t>
      </w:r>
      <w:r w:rsidR="00ED6D23">
        <w:t>Styrelsen</w:t>
      </w:r>
      <w:r w:rsidRPr="00B63492">
        <w:t>omineringsprocessen sker enli</w:t>
      </w:r>
      <w:r w:rsidR="00203A32">
        <w:t xml:space="preserve">gt de principer som beskrivs i </w:t>
      </w:r>
      <w:r w:rsidR="00F506B4">
        <w:t xml:space="preserve">statens ägarpolicy och </w:t>
      </w:r>
      <w:r w:rsidR="003E56D4">
        <w:t>principer för bolag med statligt ägande 2020</w:t>
      </w:r>
      <w:r w:rsidR="007C3387">
        <w:t xml:space="preserve"> </w:t>
      </w:r>
      <w:r w:rsidR="00203A32">
        <w:t xml:space="preserve">som </w:t>
      </w:r>
      <w:r w:rsidRPr="00B63492">
        <w:t xml:space="preserve">kan beställas eller laddas ned via </w:t>
      </w:r>
      <w:hyperlink r:id="rId11" w:history="1">
        <w:r w:rsidRPr="00B63492">
          <w:rPr>
            <w:rStyle w:val="Hyperlnk"/>
          </w:rPr>
          <w:t>www.regeringen.se</w:t>
        </w:r>
      </w:hyperlink>
      <w:r w:rsidRPr="00B63492">
        <w:t>.</w:t>
      </w:r>
    </w:p>
    <w:p w14:paraId="4EA8417F" w14:textId="77777777" w:rsidR="00ED5988" w:rsidRPr="00B63492" w:rsidRDefault="00ED5988" w:rsidP="00DF6C91"/>
    <w:p w14:paraId="27E583A0" w14:textId="5583C88A" w:rsidR="00ED5988" w:rsidRDefault="00ED5988" w:rsidP="00DF6C91">
      <w:r w:rsidRPr="00B63492">
        <w:t xml:space="preserve">Av </w:t>
      </w:r>
      <w:r w:rsidR="00F506B4">
        <w:t>statens ägarpolicy</w:t>
      </w:r>
      <w:r w:rsidR="00DC46CB">
        <w:t xml:space="preserve"> och </w:t>
      </w:r>
      <w:r w:rsidR="003E56D4">
        <w:t>principer för bolag med statligt ägande</w:t>
      </w:r>
      <w:r w:rsidR="00DC46CB">
        <w:t xml:space="preserve"> 2020</w:t>
      </w:r>
      <w:r w:rsidR="006564A5">
        <w:t xml:space="preserve"> </w:t>
      </w:r>
      <w:r w:rsidRPr="00B63492">
        <w:t>framgår att regeringens mål är att styrelserna i statligt ägda</w:t>
      </w:r>
      <w:r>
        <w:t xml:space="preserve"> bolag </w:t>
      </w:r>
      <w:r w:rsidRPr="00B63492">
        <w:t xml:space="preserve">ska ha hög kompetens som är väl anpassad till respektive </w:t>
      </w:r>
      <w:proofErr w:type="gramStart"/>
      <w:r>
        <w:t>bolags</w:t>
      </w:r>
      <w:r w:rsidRPr="00B63492">
        <w:t xml:space="preserve"> verksamhet</w:t>
      </w:r>
      <w:proofErr w:type="gramEnd"/>
      <w:r w:rsidRPr="00B63492">
        <w:t xml:space="preserve">, situation och framtida utmaningar. </w:t>
      </w:r>
      <w:r w:rsidR="00ED6D23">
        <w:t>Ledamöterna förväntas ha</w:t>
      </w:r>
      <w:r w:rsidR="006B066B">
        <w:t xml:space="preserve"> en</w:t>
      </w:r>
      <w:r w:rsidR="00ED6D23">
        <w:t xml:space="preserve"> hög</w:t>
      </w:r>
      <w:r w:rsidR="006B066B">
        <w:t xml:space="preserve"> grad av</w:t>
      </w:r>
      <w:r w:rsidR="00ED6D23">
        <w:t xml:space="preserve"> integritet och gott omdöme</w:t>
      </w:r>
      <w:r w:rsidR="00045006">
        <w:t>.</w:t>
      </w:r>
    </w:p>
    <w:p w14:paraId="5EECE639" w14:textId="77777777" w:rsidR="00045006" w:rsidRPr="00B63492" w:rsidRDefault="00045006" w:rsidP="00DF6C91"/>
    <w:p w14:paraId="2AF7467A" w14:textId="13B33BAC" w:rsidR="00ED5988" w:rsidRDefault="00ED5988" w:rsidP="00DF6C91">
      <w:pPr>
        <w:overflowPunct/>
        <w:spacing w:line="240" w:lineRule="atLeast"/>
        <w:textAlignment w:val="auto"/>
      </w:pPr>
      <w:r w:rsidRPr="00B63492">
        <w:t xml:space="preserve">För </w:t>
      </w:r>
      <w:r w:rsidR="00B406F2">
        <w:t xml:space="preserve">bolag med </w:t>
      </w:r>
      <w:r w:rsidRPr="00B63492">
        <w:t>stat</w:t>
      </w:r>
      <w:r>
        <w:t>ligt</w:t>
      </w:r>
      <w:r w:rsidRPr="00B63492">
        <w:t xml:space="preserve"> äg</w:t>
      </w:r>
      <w:r w:rsidR="00B406F2">
        <w:t>an</w:t>
      </w:r>
      <w:r w:rsidRPr="00B63492">
        <w:t>d</w:t>
      </w:r>
      <w:r w:rsidR="00B406F2">
        <w:t>e</w:t>
      </w:r>
      <w:r w:rsidRPr="00B63492">
        <w:t xml:space="preserve"> </w:t>
      </w:r>
      <w:r w:rsidR="00B406F2">
        <w:t>vars aktier inte är upptagna till handel på en reglerad marknad i Sverige</w:t>
      </w:r>
      <w:r w:rsidRPr="00B63492">
        <w:t xml:space="preserve"> ersätter följande principer Kodens</w:t>
      </w:r>
      <w:r w:rsidRPr="00B63492">
        <w:rPr>
          <w:rStyle w:val="Fotnotsreferens"/>
        </w:rPr>
        <w:footnoteReference w:id="2"/>
      </w:r>
      <w:r w:rsidRPr="00B63492">
        <w:t xml:space="preserve"> regler som berör beredning av beslut om nominering av styrelseledamöter och revisorer</w:t>
      </w:r>
      <w:r>
        <w:t>:</w:t>
      </w:r>
    </w:p>
    <w:p w14:paraId="5712BBDA" w14:textId="77777777" w:rsidR="00A167B9" w:rsidRDefault="00A167B9" w:rsidP="00DF6C91">
      <w:pPr>
        <w:rPr>
          <w:color w:val="000000"/>
        </w:rPr>
      </w:pPr>
    </w:p>
    <w:p w14:paraId="7B37E657" w14:textId="25C757B5" w:rsidR="00B00522" w:rsidRDefault="00ED5988" w:rsidP="00DF6C91">
      <w:pPr>
        <w:rPr>
          <w:color w:val="000000"/>
        </w:rPr>
      </w:pPr>
      <w:r w:rsidRPr="00B63492">
        <w:rPr>
          <w:color w:val="000000"/>
        </w:rPr>
        <w:t xml:space="preserve">För </w:t>
      </w:r>
      <w:r w:rsidR="006B066B">
        <w:rPr>
          <w:color w:val="000000"/>
        </w:rPr>
        <w:t>bolag med statligt ägande</w:t>
      </w:r>
      <w:r w:rsidRPr="00B63492">
        <w:rPr>
          <w:color w:val="000000"/>
        </w:rPr>
        <w:t xml:space="preserve"> tillämpas enhetliga och gemensamma principer för en strukturerad </w:t>
      </w:r>
      <w:r>
        <w:rPr>
          <w:color w:val="000000"/>
        </w:rPr>
        <w:t>styrelse</w:t>
      </w:r>
      <w:r w:rsidRPr="00B63492">
        <w:rPr>
          <w:color w:val="000000"/>
        </w:rPr>
        <w:t xml:space="preserve">nomineringsprocess. Syftet är att säkerställa en effektiv kompetensförsörjning till </w:t>
      </w:r>
      <w:r>
        <w:rPr>
          <w:color w:val="000000"/>
        </w:rPr>
        <w:t>bolagens</w:t>
      </w:r>
      <w:r w:rsidRPr="00B63492">
        <w:rPr>
          <w:color w:val="000000"/>
        </w:rPr>
        <w:t xml:space="preserve"> styrelser. </w:t>
      </w:r>
      <w:r w:rsidR="00B00522">
        <w:rPr>
          <w:color w:val="000000"/>
        </w:rPr>
        <w:t xml:space="preserve">Regeringskansliet bereder förslag till val av styrelse och arvodering. </w:t>
      </w:r>
      <w:r w:rsidR="00ED6D23">
        <w:rPr>
          <w:color w:val="000000"/>
        </w:rPr>
        <w:t xml:space="preserve">Styrelsenomineringsprocessen inom Regeringskansliet koordineras av </w:t>
      </w:r>
      <w:r w:rsidR="00A87AAA">
        <w:rPr>
          <w:color w:val="000000"/>
        </w:rPr>
        <w:t>Näringsdepartementet</w:t>
      </w:r>
      <w:r w:rsidR="00ED6D23">
        <w:rPr>
          <w:color w:val="000000"/>
        </w:rPr>
        <w:t xml:space="preserve">. </w:t>
      </w:r>
      <w:r w:rsidR="006B066B">
        <w:rPr>
          <w:color w:val="000000"/>
        </w:rPr>
        <w:t>För varje bolag analyseras kompetensbehovet utifrån bolagets verksamhet, situation och framtida utmaningar</w:t>
      </w:r>
      <w:r w:rsidR="00B00522">
        <w:rPr>
          <w:color w:val="000000"/>
        </w:rPr>
        <w:t xml:space="preserve">, </w:t>
      </w:r>
      <w:r w:rsidR="006B066B">
        <w:rPr>
          <w:color w:val="000000"/>
        </w:rPr>
        <w:t>styrelse</w:t>
      </w:r>
      <w:r w:rsidR="00B00522">
        <w:rPr>
          <w:color w:val="000000"/>
        </w:rPr>
        <w:t>n</w:t>
      </w:r>
      <w:r w:rsidR="006B066B">
        <w:rPr>
          <w:color w:val="000000"/>
        </w:rPr>
        <w:t xml:space="preserve">s sammansättning </w:t>
      </w:r>
      <w:r w:rsidR="00B00522">
        <w:rPr>
          <w:color w:val="000000"/>
        </w:rPr>
        <w:t>samt</w:t>
      </w:r>
      <w:r w:rsidR="006B066B">
        <w:rPr>
          <w:color w:val="000000"/>
        </w:rPr>
        <w:t xml:space="preserve"> genomförda styrelseutvärderingar</w:t>
      </w:r>
      <w:r w:rsidRPr="00B63492">
        <w:rPr>
          <w:color w:val="000000"/>
        </w:rPr>
        <w:t xml:space="preserve">. </w:t>
      </w:r>
      <w:r w:rsidR="00B00522">
        <w:rPr>
          <w:color w:val="000000"/>
        </w:rPr>
        <w:t xml:space="preserve">I Regeringskansliets arbete med styrelsenomineringsprocessen ingår dessutom en löpande egen utvärdering av samtliga statligt ägda </w:t>
      </w:r>
      <w:r w:rsidR="00DB165B">
        <w:rPr>
          <w:color w:val="000000"/>
        </w:rPr>
        <w:t>bolagsstyrelser</w:t>
      </w:r>
      <w:r w:rsidR="00B00522">
        <w:rPr>
          <w:color w:val="000000"/>
        </w:rPr>
        <w:t xml:space="preserve">. </w:t>
      </w:r>
      <w:r w:rsidRPr="00B63492">
        <w:rPr>
          <w:color w:val="000000"/>
        </w:rPr>
        <w:t xml:space="preserve">Därefter fastställs </w:t>
      </w:r>
      <w:r>
        <w:rPr>
          <w:color w:val="000000"/>
        </w:rPr>
        <w:t>eventuella rekryteringsbehov</w:t>
      </w:r>
      <w:r w:rsidRPr="00B63492">
        <w:rPr>
          <w:color w:val="000000"/>
        </w:rPr>
        <w:t xml:space="preserve"> och rekryteringsarbetet inleds. </w:t>
      </w:r>
    </w:p>
    <w:p w14:paraId="6E46F657" w14:textId="77777777" w:rsidR="00B00522" w:rsidRDefault="00B00522" w:rsidP="00DF6C91">
      <w:pPr>
        <w:rPr>
          <w:color w:val="000000"/>
        </w:rPr>
      </w:pPr>
    </w:p>
    <w:p w14:paraId="1565730F" w14:textId="336560FE" w:rsidR="00ED6D23" w:rsidRDefault="00ED6D23" w:rsidP="00DF6C91">
      <w:r w:rsidRPr="00B63492">
        <w:t xml:space="preserve">För att </w:t>
      </w:r>
      <w:r w:rsidR="009749CC">
        <w:t xml:space="preserve">en person ska </w:t>
      </w:r>
      <w:r w:rsidRPr="00B63492">
        <w:t>komma i</w:t>
      </w:r>
      <w:r w:rsidR="00B00522">
        <w:t xml:space="preserve"> </w:t>
      </w:r>
      <w:r w:rsidRPr="00B63492">
        <w:t xml:space="preserve">fråga för ett styrelseuppdrag fordras en hög kompetens inom </w:t>
      </w:r>
      <w:r w:rsidR="00E32ACB">
        <w:t>bolagets</w:t>
      </w:r>
      <w:r w:rsidRPr="00B63492">
        <w:t xml:space="preserve"> affärsverksamhet, affärsutveckling, branschkunskap, finansiella frågor</w:t>
      </w:r>
      <w:r w:rsidR="00E32ACB">
        <w:t>, hållbart företagande</w:t>
      </w:r>
      <w:r w:rsidRPr="00B63492">
        <w:t xml:space="preserve"> eller </w:t>
      </w:r>
      <w:r>
        <w:t xml:space="preserve">inom </w:t>
      </w:r>
      <w:r w:rsidRPr="00B63492">
        <w:t xml:space="preserve">andra relevanta områden. </w:t>
      </w:r>
      <w:r w:rsidR="009749CC">
        <w:t>Därutöver krävs den tid och det engagemang som behövs för uppdraget samt</w:t>
      </w:r>
      <w:r w:rsidRPr="00B63492">
        <w:t xml:space="preserve"> en stark integritet och förmåga att se till </w:t>
      </w:r>
      <w:r>
        <w:t>bolagets</w:t>
      </w:r>
      <w:r w:rsidRPr="00B63492">
        <w:t xml:space="preserve"> bästa. Varje styrelseledamot ska </w:t>
      </w:r>
      <w:r>
        <w:t>kunna</w:t>
      </w:r>
      <w:r w:rsidRPr="00B63492">
        <w:t xml:space="preserve"> göra självständiga bedömningar av </w:t>
      </w:r>
      <w:r>
        <w:t>bolagets</w:t>
      </w:r>
      <w:r w:rsidRPr="00B63492">
        <w:t xml:space="preserve"> verksa</w:t>
      </w:r>
      <w:r w:rsidR="00045006">
        <w:t>mhet.</w:t>
      </w:r>
    </w:p>
    <w:p w14:paraId="3102EDB8" w14:textId="77777777" w:rsidR="009749CC" w:rsidRPr="00B63492" w:rsidRDefault="009749CC" w:rsidP="00DF6C91"/>
    <w:p w14:paraId="26C80E64" w14:textId="54906CE2" w:rsidR="00ED5988" w:rsidRDefault="00ED5988" w:rsidP="00DF6C91">
      <w:pPr>
        <w:overflowPunct/>
        <w:spacing w:line="240" w:lineRule="atLeast"/>
        <w:textAlignment w:val="auto"/>
        <w:rPr>
          <w:color w:val="000000"/>
        </w:rPr>
      </w:pPr>
      <w:r w:rsidRPr="00B63492">
        <w:rPr>
          <w:color w:val="000000"/>
        </w:rPr>
        <w:t xml:space="preserve">Urvalet av ledamöter görs </w:t>
      </w:r>
      <w:r>
        <w:rPr>
          <w:color w:val="000000"/>
        </w:rPr>
        <w:t>uti</w:t>
      </w:r>
      <w:r w:rsidRPr="00B63492">
        <w:rPr>
          <w:color w:val="000000"/>
        </w:rPr>
        <w:t xml:space="preserve">från en bred rekryteringsbas i syfte att ta </w:t>
      </w:r>
      <w:proofErr w:type="gramStart"/>
      <w:r w:rsidRPr="00B63492">
        <w:rPr>
          <w:color w:val="000000"/>
        </w:rPr>
        <w:t>till</w:t>
      </w:r>
      <w:r>
        <w:rPr>
          <w:color w:val="000000"/>
        </w:rPr>
        <w:t xml:space="preserve"> </w:t>
      </w:r>
      <w:r w:rsidRPr="00B63492">
        <w:rPr>
          <w:color w:val="000000"/>
        </w:rPr>
        <w:t>vara</w:t>
      </w:r>
      <w:proofErr w:type="gramEnd"/>
      <w:r w:rsidRPr="00B63492">
        <w:rPr>
          <w:color w:val="000000"/>
        </w:rPr>
        <w:t xml:space="preserve"> på kompetensen hos såväl kvinnor och män, som hos personer med olika bakgrund och erfarenheter. </w:t>
      </w:r>
      <w:r>
        <w:rPr>
          <w:color w:val="000000"/>
        </w:rPr>
        <w:t>När</w:t>
      </w:r>
      <w:r w:rsidRPr="00B63492">
        <w:rPr>
          <w:color w:val="000000"/>
        </w:rPr>
        <w:t xml:space="preserve"> </w:t>
      </w:r>
      <w:r w:rsidR="009A0D86">
        <w:rPr>
          <w:color w:val="000000"/>
        </w:rPr>
        <w:t>nominerings</w:t>
      </w:r>
      <w:r w:rsidRPr="00B63492">
        <w:rPr>
          <w:color w:val="000000"/>
        </w:rPr>
        <w:t>processen avslutats ska gjorda nomineringar offentliggöras enl</w:t>
      </w:r>
      <w:r w:rsidR="00C231A2">
        <w:rPr>
          <w:color w:val="000000"/>
        </w:rPr>
        <w:t>igt Koden</w:t>
      </w:r>
      <w:r w:rsidRPr="00B63492">
        <w:rPr>
          <w:color w:val="000000"/>
        </w:rPr>
        <w:t>.</w:t>
      </w:r>
    </w:p>
    <w:p w14:paraId="63DCEC2A" w14:textId="77777777" w:rsidR="00ED5988" w:rsidRDefault="00ED5988" w:rsidP="00DF6C91">
      <w:pPr>
        <w:overflowPunct/>
        <w:spacing w:line="240" w:lineRule="atLeast"/>
        <w:textAlignment w:val="auto"/>
        <w:rPr>
          <w:color w:val="000000"/>
        </w:rPr>
      </w:pPr>
    </w:p>
    <w:p w14:paraId="2D5CFF4B" w14:textId="77A47F54" w:rsidR="00ED5988" w:rsidRPr="00507B06" w:rsidRDefault="00045006" w:rsidP="00DF6C91">
      <w:pPr>
        <w:rPr>
          <w:i/>
        </w:rPr>
      </w:pPr>
      <w:r>
        <w:rPr>
          <w:i/>
        </w:rPr>
        <w:t>Styrelsens sammansättning</w:t>
      </w:r>
    </w:p>
    <w:p w14:paraId="3C2108B5" w14:textId="77777777" w:rsidR="00045006" w:rsidRDefault="00045006" w:rsidP="00DF6C91"/>
    <w:p w14:paraId="63BAB9A2" w14:textId="40D2F707" w:rsidR="00ED5988" w:rsidRDefault="00ED5988" w:rsidP="00DF6C91">
      <w:r>
        <w:t>Utgångspunkten för v</w:t>
      </w:r>
      <w:r w:rsidRPr="00B63492">
        <w:t xml:space="preserve">arje nominering av </w:t>
      </w:r>
      <w:r>
        <w:t xml:space="preserve">en </w:t>
      </w:r>
      <w:r w:rsidRPr="00B63492">
        <w:t xml:space="preserve">styrelseledamot </w:t>
      </w:r>
      <w:r>
        <w:t>ska vara</w:t>
      </w:r>
      <w:r w:rsidRPr="00B63492">
        <w:t xml:space="preserve"> kompetensbehovet i respektive </w:t>
      </w:r>
      <w:r>
        <w:t>bolags</w:t>
      </w:r>
      <w:r w:rsidRPr="00B63492">
        <w:t xml:space="preserve">styrelse. Det är viktigt att styrelsens sammansättning är sådan att styrelsen alltid har sådan branschkunskap eller annan kompetens som är direkt relevant för </w:t>
      </w:r>
      <w:r>
        <w:t>bolaget</w:t>
      </w:r>
      <w:r w:rsidRPr="00B63492">
        <w:t xml:space="preserve">, även när </w:t>
      </w:r>
      <w:r>
        <w:t>bolaget</w:t>
      </w:r>
      <w:r w:rsidRPr="00B63492">
        <w:t xml:space="preserve"> utvecklas och</w:t>
      </w:r>
      <w:r w:rsidR="00977072">
        <w:t xml:space="preserve"> </w:t>
      </w:r>
      <w:r w:rsidRPr="00B63492">
        <w:lastRenderedPageBreak/>
        <w:t>omvärlden förändras</w:t>
      </w:r>
      <w:r w:rsidR="00045006">
        <w:t>.</w:t>
      </w:r>
      <w:r w:rsidR="009A0D86">
        <w:t xml:space="preserve"> Hållbart företagande är en viktig fråga för staten som ägare och det krävs att styrelsen har förmåga att arbeta strategiskt inom detta område.</w:t>
      </w:r>
    </w:p>
    <w:p w14:paraId="0D707072" w14:textId="77777777" w:rsidR="00C231A2" w:rsidRDefault="00C231A2" w:rsidP="00DF6C91"/>
    <w:p w14:paraId="2D74924F" w14:textId="35E725EE" w:rsidR="007C3387" w:rsidRPr="00977072" w:rsidRDefault="00ED5988" w:rsidP="00DF6C91">
      <w:r w:rsidRPr="00B63492">
        <w:t xml:space="preserve">För att uppnå effektiva styrelser bör </w:t>
      </w:r>
      <w:r>
        <w:t xml:space="preserve">antalet ledamöter </w:t>
      </w:r>
      <w:r w:rsidRPr="00B63492">
        <w:t xml:space="preserve">vara </w:t>
      </w:r>
      <w:r w:rsidR="006B066B" w:rsidRPr="00F21BB8">
        <w:t xml:space="preserve">sex till </w:t>
      </w:r>
      <w:r w:rsidR="003361C4">
        <w:t>åtta</w:t>
      </w:r>
      <w:r w:rsidRPr="00B63492">
        <w:t xml:space="preserve"> </w:t>
      </w:r>
      <w:r>
        <w:t>personer</w:t>
      </w:r>
      <w:r w:rsidRPr="00B63492">
        <w:t xml:space="preserve">. </w:t>
      </w:r>
      <w:r w:rsidR="00C231A2">
        <w:t xml:space="preserve">Regeringens avsikt är att endast ha ordinarie ledamöter i styrelserna och inga suppleanter. </w:t>
      </w:r>
      <w:r w:rsidR="009A0D86">
        <w:t>Styrelsen ska ha en med hänsyn till bolagets verksamhet, utvecklingsskede och förhållanden i övrigt ändamålsenlig sammansättning, präglad av mångsidighet och bredd avseende de stämmovalda ledamöternas</w:t>
      </w:r>
      <w:r w:rsidR="00C231A2" w:rsidRPr="00B63492">
        <w:t xml:space="preserve"> kompetens, erfarenhet och </w:t>
      </w:r>
      <w:r w:rsidR="009A0D86">
        <w:t>bakgrund</w:t>
      </w:r>
      <w:r w:rsidR="00C231A2" w:rsidRPr="00B63492">
        <w:t xml:space="preserve">. </w:t>
      </w:r>
      <w:r w:rsidR="0088125B">
        <w:t xml:space="preserve">Vid sammansättningen ska även mångfaldsaspekter såsom etnisk och kulturell bakgrund vägas in. </w:t>
      </w:r>
      <w:r w:rsidR="004559F1">
        <w:t>Regeringen eftersträvar en jämn könsfördelning</w:t>
      </w:r>
      <w:r w:rsidR="003361C4">
        <w:t>.</w:t>
      </w:r>
      <w:r w:rsidR="004559F1">
        <w:t xml:space="preserve"> </w:t>
      </w:r>
      <w:r w:rsidR="003361C4">
        <w:t>I statlig ägda bolag ska a</w:t>
      </w:r>
      <w:r w:rsidR="00C231A2" w:rsidRPr="00B63492">
        <w:t xml:space="preserve">ndelen </w:t>
      </w:r>
      <w:r w:rsidR="004559F1">
        <w:t>kvinnor respektive män</w:t>
      </w:r>
      <w:r w:rsidR="00045006">
        <w:t xml:space="preserve"> </w:t>
      </w:r>
      <w:r w:rsidR="003361C4">
        <w:t xml:space="preserve">i styrelserna </w:t>
      </w:r>
      <w:r w:rsidR="00045006">
        <w:t>vara minst 40 procent.</w:t>
      </w:r>
    </w:p>
    <w:p w14:paraId="7FF58936" w14:textId="77777777" w:rsidR="00F61B5C" w:rsidRPr="00F61B5C" w:rsidRDefault="00F61B5C" w:rsidP="00DF6C91"/>
    <w:p w14:paraId="7E96774C" w14:textId="77777777" w:rsidR="004B395B" w:rsidRPr="005B7E2C" w:rsidRDefault="004B395B" w:rsidP="00DF6C91">
      <w:pPr>
        <w:pStyle w:val="SYB-09styrelsetextSYB-09"/>
        <w:spacing w:after="0"/>
        <w:rPr>
          <w:rFonts w:ascii="Times New Roman" w:hAnsi="Times New Roman" w:cs="Times New Roman"/>
          <w:i/>
          <w:color w:val="auto"/>
          <w:sz w:val="24"/>
          <w:szCs w:val="20"/>
        </w:rPr>
      </w:pPr>
      <w:r w:rsidRPr="005B7E2C">
        <w:rPr>
          <w:rFonts w:ascii="Times New Roman" w:hAnsi="Times New Roman" w:cs="Times New Roman"/>
          <w:i/>
          <w:color w:val="auto"/>
          <w:sz w:val="24"/>
          <w:szCs w:val="20"/>
        </w:rPr>
        <w:t>Information om arbetstagarrepresentanter i styrelsen</w:t>
      </w:r>
    </w:p>
    <w:p w14:paraId="6D6B8CE7" w14:textId="77777777" w:rsidR="004B395B" w:rsidRDefault="004B395B" w:rsidP="00DF6C91">
      <w:pPr>
        <w:pStyle w:val="SYB-09styrelsetextSYB-09"/>
        <w:spacing w:after="0"/>
        <w:rPr>
          <w:rFonts w:ascii="Times New Roman" w:hAnsi="Times New Roman" w:cs="Times New Roman"/>
          <w:color w:val="auto"/>
          <w:sz w:val="24"/>
          <w:szCs w:val="20"/>
        </w:rPr>
      </w:pPr>
    </w:p>
    <w:p w14:paraId="026E860A" w14:textId="4FBAE71D" w:rsidR="000D25CF" w:rsidRPr="00977072" w:rsidRDefault="004B395B" w:rsidP="00DF6C91">
      <w:pPr>
        <w:pStyle w:val="SYB-09styrelsetextSYB-09"/>
        <w:spacing w:after="0"/>
        <w:rPr>
          <w:rFonts w:ascii="Times New Roman" w:hAnsi="Times New Roman" w:cs="Times New Roman"/>
          <w:color w:val="auto"/>
          <w:sz w:val="24"/>
          <w:szCs w:val="20"/>
        </w:rPr>
      </w:pPr>
      <w:r>
        <w:rPr>
          <w:rFonts w:ascii="Times New Roman" w:hAnsi="Times New Roman" w:cs="Times New Roman"/>
          <w:color w:val="auto"/>
          <w:sz w:val="24"/>
          <w:szCs w:val="20"/>
        </w:rPr>
        <w:t xml:space="preserve">Enligt lagen (1987:1245) om styrelserepresentation för de privatanställda har de anställda i Systembolaget rätt att utse två ledamöter i styrelsen och en suppleant för varje sådan ledamot. Unionen </w:t>
      </w:r>
      <w:r w:rsidR="00F153CE">
        <w:rPr>
          <w:rFonts w:ascii="Times New Roman" w:hAnsi="Times New Roman" w:cs="Times New Roman"/>
          <w:color w:val="auto"/>
          <w:sz w:val="24"/>
          <w:szCs w:val="20"/>
        </w:rPr>
        <w:t>utsåg</w:t>
      </w:r>
      <w:r>
        <w:rPr>
          <w:rFonts w:ascii="Times New Roman" w:hAnsi="Times New Roman" w:cs="Times New Roman"/>
          <w:color w:val="auto"/>
          <w:sz w:val="24"/>
          <w:szCs w:val="20"/>
        </w:rPr>
        <w:t xml:space="preserve"> arbetstagarrepresentanter till styrelsen vid sitt årsmöte den </w:t>
      </w:r>
      <w:r w:rsidR="00C840E1">
        <w:rPr>
          <w:rFonts w:ascii="Times New Roman" w:hAnsi="Times New Roman" w:cs="Times New Roman"/>
          <w:color w:val="auto"/>
          <w:sz w:val="24"/>
          <w:szCs w:val="20"/>
        </w:rPr>
        <w:t>26–27</w:t>
      </w:r>
      <w:r w:rsidR="00F153CE">
        <w:rPr>
          <w:rFonts w:ascii="Times New Roman" w:hAnsi="Times New Roman" w:cs="Times New Roman"/>
          <w:color w:val="auto"/>
          <w:sz w:val="24"/>
          <w:szCs w:val="20"/>
        </w:rPr>
        <w:t xml:space="preserve"> februari </w:t>
      </w:r>
      <w:r w:rsidR="0053358A">
        <w:rPr>
          <w:rFonts w:ascii="Times New Roman" w:hAnsi="Times New Roman" w:cs="Times New Roman"/>
          <w:color w:val="auto"/>
          <w:sz w:val="24"/>
          <w:szCs w:val="20"/>
        </w:rPr>
        <w:t>202</w:t>
      </w:r>
      <w:r w:rsidR="00C840E1">
        <w:rPr>
          <w:rFonts w:ascii="Times New Roman" w:hAnsi="Times New Roman" w:cs="Times New Roman"/>
          <w:color w:val="auto"/>
          <w:sz w:val="24"/>
          <w:szCs w:val="20"/>
        </w:rPr>
        <w:t>1</w:t>
      </w:r>
      <w:r>
        <w:rPr>
          <w:rFonts w:ascii="Times New Roman" w:hAnsi="Times New Roman" w:cs="Times New Roman"/>
          <w:color w:val="auto"/>
          <w:sz w:val="24"/>
          <w:szCs w:val="20"/>
        </w:rPr>
        <w:t>.</w:t>
      </w:r>
    </w:p>
    <w:p w14:paraId="0597EB53" w14:textId="77777777" w:rsidR="000D25CF" w:rsidRDefault="000D25CF" w:rsidP="00DF6C91">
      <w:pPr>
        <w:rPr>
          <w:i/>
        </w:rPr>
      </w:pPr>
    </w:p>
    <w:p w14:paraId="1E8DD513" w14:textId="6518DB0A" w:rsidR="00ED5988" w:rsidRPr="00904DCA" w:rsidRDefault="00ED5988" w:rsidP="00DF6C91">
      <w:pPr>
        <w:rPr>
          <w:i/>
        </w:rPr>
      </w:pPr>
      <w:r w:rsidRPr="00904DCA">
        <w:rPr>
          <w:i/>
        </w:rPr>
        <w:t>Utskott</w:t>
      </w:r>
      <w:r w:rsidR="00045006">
        <w:rPr>
          <w:i/>
        </w:rPr>
        <w:t>sarbete</w:t>
      </w:r>
    </w:p>
    <w:p w14:paraId="4233FF36" w14:textId="2651E556" w:rsidR="00ED5988" w:rsidRDefault="00ED5988" w:rsidP="00DF6C91">
      <w:pPr>
        <w:rPr>
          <w:rStyle w:val="Rubrik3Char"/>
          <w:bCs/>
        </w:rPr>
      </w:pPr>
    </w:p>
    <w:p w14:paraId="5FD29521" w14:textId="14F97E33" w:rsidR="00ED5988" w:rsidRPr="00904DCA" w:rsidRDefault="00ED5988" w:rsidP="00DF6C91">
      <w:r w:rsidRPr="00B63492">
        <w:t xml:space="preserve">Koden anger att </w:t>
      </w:r>
      <w:r>
        <w:t xml:space="preserve">styrelsen inom sig kan inrätta </w:t>
      </w:r>
      <w:r w:rsidRPr="00B63492">
        <w:t>utskott</w:t>
      </w:r>
      <w:r>
        <w:t>.</w:t>
      </w:r>
      <w:r w:rsidRPr="00B63492">
        <w:t xml:space="preserve"> Regeringen anser att det är varje styrelses ansvar att bedöma behovet av att inrätta </w:t>
      </w:r>
      <w:r>
        <w:t xml:space="preserve">särskilda </w:t>
      </w:r>
      <w:r w:rsidRPr="00B63492">
        <w:t>utskott. I de fall utskott inrättas ska Kodens</w:t>
      </w:r>
      <w:r>
        <w:t xml:space="preserve"> och </w:t>
      </w:r>
      <w:r w:rsidR="00581013">
        <w:t>aktiebolagslagens (2005</w:t>
      </w:r>
      <w:r w:rsidR="00925D64">
        <w:t>:</w:t>
      </w:r>
      <w:r w:rsidR="0054266F">
        <w:t>551)</w:t>
      </w:r>
      <w:r w:rsidR="00581013">
        <w:t xml:space="preserve"> </w:t>
      </w:r>
      <w:r w:rsidRPr="00B63492">
        <w:t>principer vara vägledande för dess arbete.</w:t>
      </w:r>
    </w:p>
    <w:p w14:paraId="2CAFFD03" w14:textId="59F4457B" w:rsidR="00ED5988" w:rsidRDefault="00ED5988" w:rsidP="00DF6C91">
      <w:pPr>
        <w:widowControl w:val="0"/>
        <w:spacing w:line="200" w:lineRule="atLeast"/>
        <w:textAlignment w:val="center"/>
      </w:pPr>
    </w:p>
    <w:p w14:paraId="768A36C0" w14:textId="77777777" w:rsidR="00ED5988" w:rsidRPr="002468BE" w:rsidRDefault="00ED5988" w:rsidP="00DF6C91">
      <w:pPr>
        <w:widowControl w:val="0"/>
        <w:spacing w:line="200" w:lineRule="atLeast"/>
        <w:textAlignment w:val="center"/>
      </w:pPr>
      <w:r w:rsidRPr="002468BE">
        <w:rPr>
          <w:i/>
        </w:rPr>
        <w:t>Revisorer</w:t>
      </w:r>
    </w:p>
    <w:p w14:paraId="2F635BB6" w14:textId="77777777" w:rsidR="00ED5988" w:rsidRDefault="00ED5988" w:rsidP="00DF6C91">
      <w:pPr>
        <w:widowControl w:val="0"/>
        <w:spacing w:line="200" w:lineRule="atLeast"/>
        <w:textAlignment w:val="center"/>
      </w:pPr>
    </w:p>
    <w:p w14:paraId="11C2279E" w14:textId="553C2843" w:rsidR="00764DF6" w:rsidRDefault="00ED5988" w:rsidP="00DF6C91">
      <w:r w:rsidRPr="00B63492">
        <w:t xml:space="preserve">Processen att utse revisor sker enligt de principer som beskrivs i </w:t>
      </w:r>
      <w:r w:rsidR="00DC46CB">
        <w:t>statens ägarpolicy och</w:t>
      </w:r>
      <w:r w:rsidR="003E56D4">
        <w:t xml:space="preserve"> principer för bolag med statligt ägande 2020</w:t>
      </w:r>
      <w:r w:rsidR="00DE6484">
        <w:t xml:space="preserve"> </w:t>
      </w:r>
      <w:r w:rsidR="00764DF6">
        <w:t xml:space="preserve">som </w:t>
      </w:r>
      <w:r w:rsidR="00764DF6" w:rsidRPr="00B63492">
        <w:t>laddas ne</w:t>
      </w:r>
      <w:r w:rsidR="00CC2834">
        <w:t>r</w:t>
      </w:r>
      <w:r w:rsidR="00764DF6" w:rsidRPr="00B63492">
        <w:t xml:space="preserve"> via </w:t>
      </w:r>
      <w:hyperlink r:id="rId12" w:history="1">
        <w:r w:rsidR="00764DF6" w:rsidRPr="00B63492">
          <w:rPr>
            <w:rStyle w:val="Hyperlnk"/>
          </w:rPr>
          <w:t>www.regeringen.se</w:t>
        </w:r>
      </w:hyperlink>
      <w:r w:rsidR="00B154CE">
        <w:rPr>
          <w:rStyle w:val="Hyperlnk"/>
        </w:rPr>
        <w:t>.</w:t>
      </w:r>
    </w:p>
    <w:p w14:paraId="60768B59" w14:textId="77777777" w:rsidR="00764DF6" w:rsidRDefault="00764DF6" w:rsidP="00DF6C91"/>
    <w:p w14:paraId="3ECCC2F4" w14:textId="53A96B74" w:rsidR="00A51BA7" w:rsidRDefault="00ED5988" w:rsidP="00DF6C91">
      <w:pPr>
        <w:rPr>
          <w:highlight w:val="yellow"/>
        </w:rPr>
      </w:pPr>
      <w:r w:rsidRPr="00B63492">
        <w:t xml:space="preserve">Av </w:t>
      </w:r>
      <w:r w:rsidR="00DC46CB">
        <w:t xml:space="preserve">statens ägarpolicy och </w:t>
      </w:r>
      <w:r w:rsidR="003E56D4">
        <w:t>principer för bolag med statligt ägande</w:t>
      </w:r>
      <w:r w:rsidRPr="00B63492">
        <w:t xml:space="preserve"> framgår att revisor</w:t>
      </w:r>
      <w:r w:rsidR="0088125B">
        <w:t>ns</w:t>
      </w:r>
      <w:r w:rsidRPr="00B63492">
        <w:t xml:space="preserve"> uppdrag att oberoende granska styrelsens och den verkställande direktörens förvaltning samt </w:t>
      </w:r>
      <w:r>
        <w:t>bolagets</w:t>
      </w:r>
      <w:r w:rsidRPr="00B63492">
        <w:t xml:space="preserve"> årsredovisning och bokföring är av central betydelse för staten som ägare. Ansvaret för val av revisor ligger alltid hos ägaren och </w:t>
      </w:r>
      <w:r>
        <w:t xml:space="preserve">val av revisor </w:t>
      </w:r>
      <w:r w:rsidRPr="00B63492">
        <w:t xml:space="preserve">beslutas på årsstämman. </w:t>
      </w:r>
      <w:r w:rsidRPr="00A51BA7">
        <w:t>Det gäller dock inte Riksrevisionens revisorer.</w:t>
      </w:r>
      <w:r w:rsidRPr="00A51BA7">
        <w:rPr>
          <w:rStyle w:val="Fotnotsreferens"/>
        </w:rPr>
        <w:footnoteReference w:id="3"/>
      </w:r>
      <w:r w:rsidRPr="00A51BA7">
        <w:t xml:space="preserve"> </w:t>
      </w:r>
    </w:p>
    <w:p w14:paraId="505FDA83" w14:textId="77777777" w:rsidR="00A51BA7" w:rsidRDefault="00A51BA7" w:rsidP="00DF6C91">
      <w:pPr>
        <w:rPr>
          <w:highlight w:val="yellow"/>
        </w:rPr>
      </w:pPr>
    </w:p>
    <w:p w14:paraId="084EC58F" w14:textId="387E51E6" w:rsidR="00ED5988" w:rsidRPr="00B63492" w:rsidRDefault="00387A42" w:rsidP="00DF6C91">
      <w:r>
        <w:t xml:space="preserve">Från och med 2011 utses revisorerna för en mandatperiod om ett år. </w:t>
      </w:r>
      <w:r w:rsidR="00ED5988" w:rsidRPr="00A51BA7">
        <w:t xml:space="preserve">För det </w:t>
      </w:r>
      <w:proofErr w:type="gramStart"/>
      <w:r w:rsidR="00ED5988" w:rsidRPr="00A51BA7">
        <w:t>fall omval</w:t>
      </w:r>
      <w:proofErr w:type="gramEnd"/>
      <w:r w:rsidR="00ED5988" w:rsidRPr="00A51BA7">
        <w:t xml:space="preserve"> av revisorer </w:t>
      </w:r>
      <w:r w:rsidR="00ED5988" w:rsidRPr="00EE4B76">
        <w:t>övervägs utvärderas</w:t>
      </w:r>
      <w:r w:rsidR="00ED5988" w:rsidRPr="00A51BA7">
        <w:t xml:space="preserve"> alltid revisorernas arbete.</w:t>
      </w:r>
    </w:p>
    <w:p w14:paraId="4520F84E" w14:textId="09C7D098" w:rsidR="00F77C05" w:rsidRDefault="00F77C05" w:rsidP="00DF6C91">
      <w:pPr>
        <w:tabs>
          <w:tab w:val="left" w:pos="2694"/>
        </w:tabs>
      </w:pPr>
    </w:p>
    <w:p w14:paraId="4F2BB047" w14:textId="70C8DFC0" w:rsidR="00F77C05" w:rsidRPr="00B63492" w:rsidRDefault="00F77C05" w:rsidP="00DF6C91">
      <w:pPr>
        <w:tabs>
          <w:tab w:val="left" w:pos="2694"/>
        </w:tabs>
      </w:pPr>
      <w:r w:rsidRPr="00B63492">
        <w:t>Enligt bolagsordn</w:t>
      </w:r>
      <w:r>
        <w:t>ingen ska Systembolaget Aktiebolag ha en eller</w:t>
      </w:r>
      <w:r w:rsidRPr="00B63492">
        <w:t xml:space="preserve"> två auktoriserade revisorer. </w:t>
      </w:r>
      <w:r w:rsidRPr="00800749">
        <w:t xml:space="preserve">Sedan tidigare är revisionsbolaget </w:t>
      </w:r>
      <w:r>
        <w:t>Deloitte AB</w:t>
      </w:r>
      <w:r w:rsidRPr="00800749">
        <w:t xml:space="preserve"> med </w:t>
      </w:r>
      <w:r>
        <w:t>Didrik Roos</w:t>
      </w:r>
      <w:r w:rsidRPr="00800749">
        <w:t xml:space="preserve"> som ansvarig revisor utsedd till och med årsstämman </w:t>
      </w:r>
      <w:r w:rsidR="0053358A">
        <w:t>202</w:t>
      </w:r>
      <w:r w:rsidR="00E94A3F">
        <w:t>1</w:t>
      </w:r>
      <w:r w:rsidR="0053358A" w:rsidRPr="00800749">
        <w:t xml:space="preserve"> </w:t>
      </w:r>
      <w:r w:rsidRPr="00800749">
        <w:t xml:space="preserve">och således ska revisor utses på årsstämman </w:t>
      </w:r>
      <w:r w:rsidR="0053358A">
        <w:t>202</w:t>
      </w:r>
      <w:r w:rsidR="00E94A3F">
        <w:t>1</w:t>
      </w:r>
      <w:r w:rsidRPr="00800749">
        <w:t>.</w:t>
      </w:r>
    </w:p>
    <w:p w14:paraId="50725636" w14:textId="2249EE2E" w:rsidR="000E14BF" w:rsidRDefault="000E14BF" w:rsidP="00DF6C91">
      <w:pPr>
        <w:tabs>
          <w:tab w:val="left" w:pos="2694"/>
        </w:tabs>
      </w:pPr>
    </w:p>
    <w:p w14:paraId="1B660C52" w14:textId="2F04220E" w:rsidR="00FC26FF" w:rsidRDefault="00ED5988" w:rsidP="00DF6C91">
      <w:r w:rsidRPr="0037419F">
        <w:lastRenderedPageBreak/>
        <w:t>Riksrevisionen</w:t>
      </w:r>
      <w:r w:rsidR="0064548F" w:rsidRPr="0037419F">
        <w:t xml:space="preserve"> </w:t>
      </w:r>
      <w:r w:rsidR="00FC26FF" w:rsidRPr="0037419F">
        <w:t xml:space="preserve">har beslutat att </w:t>
      </w:r>
      <w:r w:rsidR="00231B20" w:rsidRPr="0037419F">
        <w:t xml:space="preserve">inte </w:t>
      </w:r>
      <w:r w:rsidR="0021031A">
        <w:t>utse</w:t>
      </w:r>
      <w:r w:rsidR="00231B20" w:rsidRPr="0037419F">
        <w:t xml:space="preserve"> revisor</w:t>
      </w:r>
      <w:r w:rsidR="00231B20" w:rsidRPr="001E4DB9">
        <w:t xml:space="preserve"> och revisorssuppleant </w:t>
      </w:r>
      <w:r w:rsidR="00A7575F" w:rsidRPr="001E4DB9">
        <w:t>i Systembolaget</w:t>
      </w:r>
      <w:r w:rsidR="00A01100" w:rsidRPr="001E4DB9">
        <w:t xml:space="preserve"> Aktiebolag</w:t>
      </w:r>
      <w:r w:rsidR="00A7575F" w:rsidRPr="001E4DB9">
        <w:t xml:space="preserve"> </w:t>
      </w:r>
      <w:r w:rsidR="00231B20" w:rsidRPr="001E4DB9">
        <w:t xml:space="preserve">för perioden från årsstämman </w:t>
      </w:r>
      <w:r w:rsidR="00E94A3F">
        <w:t>2021</w:t>
      </w:r>
      <w:r w:rsidR="00E94A3F" w:rsidRPr="001E4DB9">
        <w:t xml:space="preserve"> </w:t>
      </w:r>
      <w:r w:rsidR="00231B20" w:rsidRPr="001E4DB9">
        <w:t>t</w:t>
      </w:r>
      <w:r w:rsidR="00A7575F" w:rsidRPr="001E4DB9">
        <w:t>ill och med</w:t>
      </w:r>
      <w:r w:rsidR="00231B20" w:rsidRPr="001E4DB9">
        <w:t xml:space="preserve"> årsstämman </w:t>
      </w:r>
      <w:r w:rsidR="0053358A">
        <w:t>202</w:t>
      </w:r>
      <w:r w:rsidR="00E94A3F">
        <w:t>2</w:t>
      </w:r>
      <w:r w:rsidR="00231B20" w:rsidRPr="001E4DB9">
        <w:t>.</w:t>
      </w:r>
    </w:p>
    <w:p w14:paraId="34F373B7" w14:textId="77777777" w:rsidR="00ED5988" w:rsidRPr="00B63492" w:rsidRDefault="00ED5988" w:rsidP="00DF6C91">
      <w:pPr>
        <w:tabs>
          <w:tab w:val="left" w:pos="2694"/>
        </w:tabs>
      </w:pPr>
    </w:p>
    <w:p w14:paraId="481254AA" w14:textId="318B196D" w:rsidR="005D233C" w:rsidRDefault="00ED5988" w:rsidP="00DF6C91">
      <w:pPr>
        <w:tabs>
          <w:tab w:val="left" w:pos="2694"/>
        </w:tabs>
      </w:pPr>
      <w:r w:rsidRPr="001A10B2">
        <w:t xml:space="preserve">Enligt bolagsordningen ska riksdagsstyrelsen utse tre så kallade lekmannarevisorer och </w:t>
      </w:r>
      <w:r w:rsidR="00427B9C" w:rsidRPr="001A10B2">
        <w:t xml:space="preserve">tre </w:t>
      </w:r>
      <w:r w:rsidRPr="001A10B2">
        <w:t xml:space="preserve">suppleanter för lekmannarevisorerna. </w:t>
      </w:r>
    </w:p>
    <w:p w14:paraId="0246DDF8" w14:textId="77777777" w:rsidR="005D233C" w:rsidRDefault="005D233C" w:rsidP="00DF6C91">
      <w:pPr>
        <w:tabs>
          <w:tab w:val="left" w:pos="2694"/>
        </w:tabs>
      </w:pPr>
    </w:p>
    <w:p w14:paraId="73BE2F42" w14:textId="1E1DC52B" w:rsidR="005D233C" w:rsidRDefault="005D233C" w:rsidP="00DF6C91">
      <w:pPr>
        <w:tabs>
          <w:tab w:val="left" w:pos="2694"/>
        </w:tabs>
      </w:pPr>
      <w:r>
        <w:t>Lekmannarevisorer:</w:t>
      </w:r>
    </w:p>
    <w:p w14:paraId="6890154A" w14:textId="77777777" w:rsidR="00DC46CB" w:rsidRDefault="00DC46CB" w:rsidP="00DF6C91">
      <w:pPr>
        <w:tabs>
          <w:tab w:val="left" w:pos="2694"/>
        </w:tabs>
        <w:rPr>
          <w:i/>
        </w:rPr>
      </w:pPr>
    </w:p>
    <w:p w14:paraId="18EF8706" w14:textId="0CDF6ABF" w:rsidR="005D233C" w:rsidRPr="00951A57" w:rsidRDefault="00951A57" w:rsidP="00DF6C91">
      <w:pPr>
        <w:tabs>
          <w:tab w:val="left" w:pos="2694"/>
        </w:tabs>
        <w:rPr>
          <w:i/>
        </w:rPr>
      </w:pPr>
      <w:r w:rsidRPr="00951A57">
        <w:rPr>
          <w:i/>
        </w:rPr>
        <w:t xml:space="preserve">Informationen finns ännu inte från </w:t>
      </w:r>
      <w:r w:rsidR="0021031A">
        <w:rPr>
          <w:i/>
        </w:rPr>
        <w:t>r</w:t>
      </w:r>
      <w:r w:rsidRPr="00951A57">
        <w:rPr>
          <w:i/>
        </w:rPr>
        <w:t>iksdagsstyrelsen</w:t>
      </w:r>
    </w:p>
    <w:p w14:paraId="30CA8729" w14:textId="77777777" w:rsidR="00951A57" w:rsidRPr="0053358A" w:rsidRDefault="00951A57" w:rsidP="00DF6C91">
      <w:pPr>
        <w:tabs>
          <w:tab w:val="left" w:pos="2694"/>
        </w:tabs>
        <w:rPr>
          <w:highlight w:val="yellow"/>
        </w:rPr>
      </w:pPr>
    </w:p>
    <w:p w14:paraId="381BB1C5" w14:textId="59BA8DC0" w:rsidR="005D233C" w:rsidRPr="00951A57" w:rsidRDefault="005D233C" w:rsidP="00DF6C91">
      <w:pPr>
        <w:tabs>
          <w:tab w:val="left" w:pos="2694"/>
        </w:tabs>
      </w:pPr>
      <w:r w:rsidRPr="00951A57">
        <w:t>Revisorssuppleanter:</w:t>
      </w:r>
    </w:p>
    <w:p w14:paraId="47AE9321" w14:textId="4CE8B418" w:rsidR="00951A57" w:rsidRPr="00951A57" w:rsidRDefault="00951A57" w:rsidP="00DF6C91">
      <w:pPr>
        <w:tabs>
          <w:tab w:val="left" w:pos="2694"/>
        </w:tabs>
      </w:pPr>
    </w:p>
    <w:p w14:paraId="58E3AFDD" w14:textId="720EC640" w:rsidR="00951A57" w:rsidRPr="00951A57" w:rsidRDefault="00951A57" w:rsidP="00DF6C91">
      <w:pPr>
        <w:tabs>
          <w:tab w:val="left" w:pos="2694"/>
        </w:tabs>
        <w:rPr>
          <w:i/>
        </w:rPr>
      </w:pPr>
      <w:r w:rsidRPr="00951A57">
        <w:rPr>
          <w:i/>
        </w:rPr>
        <w:t xml:space="preserve">Informationen finns ännu inte från </w:t>
      </w:r>
      <w:r w:rsidR="0021031A">
        <w:rPr>
          <w:i/>
        </w:rPr>
        <w:t>r</w:t>
      </w:r>
      <w:r w:rsidRPr="00951A57">
        <w:rPr>
          <w:i/>
        </w:rPr>
        <w:t>iksdagsstyrelsen</w:t>
      </w:r>
    </w:p>
    <w:p w14:paraId="2C9BB646" w14:textId="77777777" w:rsidR="00331065" w:rsidRPr="00F52C53" w:rsidRDefault="00331065" w:rsidP="00DF6C91">
      <w:pPr>
        <w:tabs>
          <w:tab w:val="left" w:pos="2694"/>
        </w:tabs>
      </w:pPr>
    </w:p>
    <w:p w14:paraId="5B1BBF02" w14:textId="5DF288EC" w:rsidR="00ED5988" w:rsidRPr="002468BE" w:rsidRDefault="00C231A2" w:rsidP="00DF6C91">
      <w:pPr>
        <w:rPr>
          <w:i/>
        </w:rPr>
      </w:pPr>
      <w:r>
        <w:rPr>
          <w:i/>
        </w:rPr>
        <w:t>Styrelsens a</w:t>
      </w:r>
      <w:r w:rsidR="00ED5988" w:rsidRPr="002468BE">
        <w:rPr>
          <w:i/>
        </w:rPr>
        <w:t>rvode</w:t>
      </w:r>
      <w:r>
        <w:rPr>
          <w:i/>
        </w:rPr>
        <w:t>n</w:t>
      </w:r>
    </w:p>
    <w:p w14:paraId="0A2F7C9B" w14:textId="77777777" w:rsidR="00E32ACB" w:rsidRDefault="00E32ACB" w:rsidP="00DF6C91">
      <w:pPr>
        <w:rPr>
          <w:szCs w:val="24"/>
        </w:rPr>
      </w:pPr>
    </w:p>
    <w:p w14:paraId="527B88D1" w14:textId="43813E48" w:rsidR="00C231A2" w:rsidRPr="00F82693" w:rsidRDefault="00C231A2" w:rsidP="00DF6C91">
      <w:pPr>
        <w:rPr>
          <w:szCs w:val="24"/>
        </w:rPr>
      </w:pPr>
      <w:r w:rsidRPr="0020445B">
        <w:rPr>
          <w:szCs w:val="24"/>
        </w:rPr>
        <w:t xml:space="preserve">Styrelseledamöter </w:t>
      </w:r>
      <w:r w:rsidR="0021031A">
        <w:rPr>
          <w:szCs w:val="24"/>
        </w:rPr>
        <w:t>får</w:t>
      </w:r>
      <w:r w:rsidRPr="0020445B">
        <w:rPr>
          <w:szCs w:val="24"/>
        </w:rPr>
        <w:t xml:space="preserve"> ersättning för den arbetsinsats och det ansvar som styrelseuppdraget innebär. </w:t>
      </w:r>
      <w:r w:rsidRPr="00290579">
        <w:rPr>
          <w:szCs w:val="24"/>
        </w:rPr>
        <w:t>Styrelseordförandens, eventuell vice styrelseordförandens och övriga ledamöters arvoden bes</w:t>
      </w:r>
      <w:r w:rsidR="00E32ACB">
        <w:rPr>
          <w:szCs w:val="24"/>
        </w:rPr>
        <w:t>lutas</w:t>
      </w:r>
      <w:r w:rsidRPr="00290579">
        <w:rPr>
          <w:szCs w:val="24"/>
        </w:rPr>
        <w:t xml:space="preserve"> av bolagsstämman. </w:t>
      </w:r>
      <w:r w:rsidRPr="0020445B">
        <w:rPr>
          <w:szCs w:val="24"/>
        </w:rPr>
        <w:t xml:space="preserve">Även arvoden till styrelseledamöter som arbetar i </w:t>
      </w:r>
      <w:r w:rsidR="0021031A">
        <w:rPr>
          <w:szCs w:val="24"/>
        </w:rPr>
        <w:t>av</w:t>
      </w:r>
      <w:r w:rsidRPr="0020445B">
        <w:rPr>
          <w:szCs w:val="24"/>
        </w:rPr>
        <w:t xml:space="preserve"> styrelsen inrätta</w:t>
      </w:r>
      <w:r w:rsidR="0021031A">
        <w:rPr>
          <w:szCs w:val="24"/>
        </w:rPr>
        <w:t>t</w:t>
      </w:r>
      <w:r w:rsidRPr="0020445B">
        <w:rPr>
          <w:szCs w:val="24"/>
        </w:rPr>
        <w:t xml:space="preserve"> utskott ska beslut</w:t>
      </w:r>
      <w:r w:rsidR="0021031A">
        <w:rPr>
          <w:szCs w:val="24"/>
        </w:rPr>
        <w:t>as</w:t>
      </w:r>
      <w:r w:rsidRPr="0020445B">
        <w:rPr>
          <w:szCs w:val="24"/>
        </w:rPr>
        <w:t xml:space="preserve"> på bolagsstämma. </w:t>
      </w:r>
      <w:r w:rsidRPr="00290579">
        <w:rPr>
          <w:szCs w:val="24"/>
        </w:rPr>
        <w:t xml:space="preserve">För att utskottsarvodering ska utgå ska arbetet i utskottet vara av betydande omfattning. Vid perioder av </w:t>
      </w:r>
      <w:r w:rsidR="00E32ACB">
        <w:rPr>
          <w:szCs w:val="24"/>
        </w:rPr>
        <w:t xml:space="preserve">särskilt </w:t>
      </w:r>
      <w:r w:rsidRPr="00290579">
        <w:rPr>
          <w:szCs w:val="24"/>
        </w:rPr>
        <w:t xml:space="preserve">hög arbetsbelastning kan utskottsarvoderingen anpassas under begränsad tid. </w:t>
      </w:r>
      <w:r w:rsidRPr="008E5B8D">
        <w:rPr>
          <w:szCs w:val="24"/>
        </w:rPr>
        <w:t xml:space="preserve">Till anställda i Regeringskansliet som är styrelseledamöter i </w:t>
      </w:r>
      <w:r w:rsidR="0021031A">
        <w:rPr>
          <w:szCs w:val="24"/>
        </w:rPr>
        <w:t xml:space="preserve">bolag med </w:t>
      </w:r>
      <w:r w:rsidRPr="008E5B8D">
        <w:rPr>
          <w:szCs w:val="24"/>
        </w:rPr>
        <w:t>statligt äga</w:t>
      </w:r>
      <w:r w:rsidR="0021031A">
        <w:rPr>
          <w:szCs w:val="24"/>
        </w:rPr>
        <w:t>nde lämnas</w:t>
      </w:r>
      <w:r w:rsidRPr="008E5B8D">
        <w:rPr>
          <w:szCs w:val="24"/>
        </w:rPr>
        <w:t xml:space="preserve"> </w:t>
      </w:r>
      <w:r w:rsidR="00331065">
        <w:rPr>
          <w:szCs w:val="24"/>
        </w:rPr>
        <w:t xml:space="preserve">som regel </w:t>
      </w:r>
      <w:r w:rsidRPr="008E5B8D">
        <w:rPr>
          <w:szCs w:val="24"/>
        </w:rPr>
        <w:t>inget styrelse- eller utskottsarvode</w:t>
      </w:r>
      <w:r w:rsidRPr="00F82693">
        <w:rPr>
          <w:szCs w:val="24"/>
        </w:rPr>
        <w:t>.</w:t>
      </w:r>
    </w:p>
    <w:p w14:paraId="683C92A4" w14:textId="77777777" w:rsidR="00C231A2" w:rsidRDefault="00C231A2" w:rsidP="00DF6C91"/>
    <w:p w14:paraId="7BE08B89" w14:textId="1BFE79E9" w:rsidR="00C231A2" w:rsidRPr="0020445B" w:rsidRDefault="00C231A2" w:rsidP="00DF6C91">
      <w:pPr>
        <w:rPr>
          <w:szCs w:val="24"/>
        </w:rPr>
      </w:pPr>
      <w:r w:rsidRPr="0020445B">
        <w:rPr>
          <w:szCs w:val="24"/>
        </w:rPr>
        <w:t xml:space="preserve">Inför beslut på stämman om styrelsens arvoden </w:t>
      </w:r>
      <w:r w:rsidR="0021031A">
        <w:rPr>
          <w:szCs w:val="24"/>
        </w:rPr>
        <w:t xml:space="preserve">gör Regeringskansliet </w:t>
      </w:r>
      <w:r w:rsidRPr="0020445B">
        <w:rPr>
          <w:szCs w:val="24"/>
        </w:rPr>
        <w:t>en analys där arvodenas nivå jämförs med arvodena i andra jämförbara bolag. Arvodena ska vara konkurrenskraf</w:t>
      </w:r>
      <w:r w:rsidR="00E32ACB">
        <w:rPr>
          <w:szCs w:val="24"/>
        </w:rPr>
        <w:t>tiga, men inte marknadsledande.</w:t>
      </w:r>
    </w:p>
    <w:p w14:paraId="7055EEEB" w14:textId="77777777" w:rsidR="00C231A2" w:rsidRPr="0020445B" w:rsidRDefault="00C231A2" w:rsidP="00DF6C91">
      <w:pPr>
        <w:rPr>
          <w:szCs w:val="24"/>
        </w:rPr>
      </w:pPr>
    </w:p>
    <w:p w14:paraId="2BBB99CB" w14:textId="77777777" w:rsidR="00C231A2" w:rsidRDefault="00C231A2" w:rsidP="00DF6C91">
      <w:r w:rsidRPr="00290579">
        <w:rPr>
          <w:szCs w:val="24"/>
        </w:rPr>
        <w:t>Det finns inget</w:t>
      </w:r>
      <w:r>
        <w:t xml:space="preserve"> som hindrar att</w:t>
      </w:r>
      <w:r w:rsidRPr="00B63492">
        <w:t xml:space="preserve"> bolagsstämma </w:t>
      </w:r>
      <w:r>
        <w:t xml:space="preserve">kan </w:t>
      </w:r>
      <w:r w:rsidRPr="00B63492">
        <w:t xml:space="preserve">besluta om ersättning till arbetstagarrepresentanter. Huvudprincipen i statligt ägda </w:t>
      </w:r>
      <w:r>
        <w:t>bolag</w:t>
      </w:r>
      <w:r w:rsidRPr="00B63492">
        <w:t xml:space="preserve"> är </w:t>
      </w:r>
      <w:r>
        <w:t xml:space="preserve">dock </w:t>
      </w:r>
      <w:r w:rsidRPr="00B63492">
        <w:t>att sådan ersättning inte utgår.</w:t>
      </w:r>
      <w:r w:rsidR="004B395B">
        <w:t xml:space="preserve"> Arbetstagarrepresentanter omfattas av lagen (1974:358) om facklig förtroendemans ställning på arbetsplatsen, vilket bland annat innebär att den anställde har rätt till den ledighet som behövs för fullgörandet av sitt uppdrag och att denne har rätt till bibehållna anställningsförmåner under ledigheten.</w:t>
      </w:r>
    </w:p>
    <w:p w14:paraId="5707D44A" w14:textId="77777777" w:rsidR="00ED5988" w:rsidRDefault="00ED5988" w:rsidP="00DF6C91"/>
    <w:p w14:paraId="62680907" w14:textId="53974A79" w:rsidR="00ED5988" w:rsidRDefault="00ED5988" w:rsidP="00DF6C91">
      <w:pPr>
        <w:rPr>
          <w:i/>
        </w:rPr>
      </w:pPr>
      <w:r w:rsidRPr="002468BE">
        <w:rPr>
          <w:i/>
        </w:rPr>
        <w:t>Skälen till att staten inte redovisar styrelseledamöters oberoende i förhållande till staten när</w:t>
      </w:r>
      <w:r w:rsidR="009749CC">
        <w:rPr>
          <w:i/>
        </w:rPr>
        <w:t xml:space="preserve"> staten är en s.k. större ägare</w:t>
      </w:r>
    </w:p>
    <w:p w14:paraId="4C2F2BD5" w14:textId="03B19BF5" w:rsidR="00ED5988" w:rsidRPr="00B63492" w:rsidRDefault="00ED5988" w:rsidP="00DF6C91">
      <w:r w:rsidRPr="00B63492">
        <w:rPr>
          <w:rStyle w:val="Rubrik3Char"/>
          <w:caps w:val="0"/>
        </w:rPr>
        <w:br/>
      </w:r>
      <w:r w:rsidRPr="002D3C32">
        <w:t xml:space="preserve">Styrelseledamöters oberoende i förhållande till staten som större </w:t>
      </w:r>
      <w:r>
        <w:t>aktie</w:t>
      </w:r>
      <w:r w:rsidRPr="002D3C32">
        <w:t xml:space="preserve">ägare redovisas inte, vilket utgör </w:t>
      </w:r>
      <w:r w:rsidR="00331065">
        <w:t>en avvikelse</w:t>
      </w:r>
      <w:r w:rsidRPr="002D3C32">
        <w:t xml:space="preserve"> i förhållande till Koden. Koden är huvudsakligen riktad mot bolag med ett spritt ägande. Skälet till Kodens krav på att bolag ska ha minst två styrelseledamöter som är oberoende i förhållande till större aktieägare </w:t>
      </w:r>
      <w:r w:rsidR="00331065">
        <w:t xml:space="preserve">samt att samtliga </w:t>
      </w:r>
      <w:r w:rsidRPr="002D3C32">
        <w:t>ledamöters oberoende till större ägare ska redovisas</w:t>
      </w:r>
      <w:r w:rsidRPr="002D3C32">
        <w:rPr>
          <w:b/>
          <w:caps/>
        </w:rPr>
        <w:t xml:space="preserve"> </w:t>
      </w:r>
      <w:r>
        <w:t>är i huvudsak f</w:t>
      </w:r>
      <w:r w:rsidRPr="002D3C32">
        <w:t xml:space="preserve">ör att skydda minoritetsägare. I statligt helägda </w:t>
      </w:r>
      <w:r w:rsidR="006B5239">
        <w:t xml:space="preserve">bolag samt i statligt </w:t>
      </w:r>
      <w:r w:rsidRPr="002D3C32">
        <w:t>delägda bolag med få delägare saknas därför skäl att redovisa denna form av oberoende.</w:t>
      </w:r>
    </w:p>
    <w:p w14:paraId="1A92F7B3" w14:textId="77777777" w:rsidR="00ED5988" w:rsidRPr="007A0A8C" w:rsidRDefault="00ED5988" w:rsidP="00DF6C91">
      <w:pPr>
        <w:widowControl w:val="0"/>
        <w:spacing w:line="200" w:lineRule="atLeast"/>
        <w:textAlignment w:val="center"/>
      </w:pPr>
    </w:p>
    <w:p w14:paraId="57A97229" w14:textId="52089867" w:rsidR="00ED5988" w:rsidRPr="002468BE" w:rsidRDefault="00ED5988" w:rsidP="00DF6C91">
      <w:pPr>
        <w:rPr>
          <w:i/>
        </w:rPr>
      </w:pPr>
      <w:r w:rsidRPr="002468BE">
        <w:rPr>
          <w:i/>
        </w:rPr>
        <w:t>Övrig</w:t>
      </w:r>
      <w:r w:rsidR="0053727C">
        <w:rPr>
          <w:i/>
        </w:rPr>
        <w:t xml:space="preserve"> information</w:t>
      </w:r>
    </w:p>
    <w:p w14:paraId="1A8D85BC" w14:textId="77777777" w:rsidR="00ED5988" w:rsidRPr="009339F8" w:rsidRDefault="00ED5988" w:rsidP="00DF6C91"/>
    <w:p w14:paraId="1C5EA66A" w14:textId="21E11DA5" w:rsidR="00B511D1" w:rsidRDefault="00B511D1" w:rsidP="00DF6C91">
      <w:pPr>
        <w:pStyle w:val="RKnormal"/>
        <w:rPr>
          <w:rFonts w:ascii="Times New Roman" w:hAnsi="Times New Roman"/>
        </w:rPr>
      </w:pPr>
      <w:bookmarkStart w:id="4" w:name="_Hlk32843281"/>
      <w:r w:rsidRPr="00792BDA">
        <w:rPr>
          <w:rFonts w:ascii="Times New Roman" w:hAnsi="Times New Roman"/>
        </w:rPr>
        <w:t xml:space="preserve">Års- och hållbarhetsredovisning, </w:t>
      </w:r>
      <w:r w:rsidR="0053727C">
        <w:rPr>
          <w:rFonts w:ascii="Times New Roman" w:hAnsi="Times New Roman"/>
        </w:rPr>
        <w:t>inklusive bolagsstyrningsrapport</w:t>
      </w:r>
      <w:r w:rsidR="00982D64">
        <w:rPr>
          <w:rFonts w:ascii="Times New Roman" w:hAnsi="Times New Roman"/>
        </w:rPr>
        <w:t xml:space="preserve"> och</w:t>
      </w:r>
      <w:r w:rsidR="0053727C">
        <w:rPr>
          <w:rFonts w:ascii="Times New Roman" w:hAnsi="Times New Roman"/>
        </w:rPr>
        <w:t xml:space="preserve"> </w:t>
      </w:r>
      <w:r w:rsidRPr="00792BDA">
        <w:rPr>
          <w:rFonts w:ascii="Times New Roman" w:hAnsi="Times New Roman"/>
        </w:rPr>
        <w:t>revisionsberättelse</w:t>
      </w:r>
      <w:r w:rsidR="0053727C">
        <w:rPr>
          <w:rFonts w:ascii="Times New Roman" w:hAnsi="Times New Roman"/>
        </w:rPr>
        <w:t>r</w:t>
      </w:r>
      <w:r w:rsidRPr="00792BDA">
        <w:rPr>
          <w:rFonts w:ascii="Times New Roman" w:hAnsi="Times New Roman"/>
        </w:rPr>
        <w:t xml:space="preserve"> </w:t>
      </w:r>
      <w:r w:rsidR="00982D64">
        <w:rPr>
          <w:rFonts w:ascii="Times New Roman" w:hAnsi="Times New Roman"/>
        </w:rPr>
        <w:t xml:space="preserve">samt ersättningsrapport </w:t>
      </w:r>
      <w:r w:rsidRPr="00792BDA">
        <w:rPr>
          <w:rFonts w:ascii="Times New Roman" w:hAnsi="Times New Roman"/>
        </w:rPr>
        <w:t xml:space="preserve">och revisorns yttrande enligt 8 kap. 54 § aktiebolagslagen </w:t>
      </w:r>
      <w:r w:rsidR="0053727C">
        <w:rPr>
          <w:rFonts w:ascii="Times New Roman" w:hAnsi="Times New Roman"/>
        </w:rPr>
        <w:t xml:space="preserve">samt </w:t>
      </w:r>
      <w:r w:rsidRPr="00792BDA">
        <w:rPr>
          <w:rFonts w:ascii="Times New Roman" w:hAnsi="Times New Roman"/>
        </w:rPr>
        <w:t xml:space="preserve">revisorernas granskningsrapport enligt 7 § lagen om insyn i vissa finansiella förbindelser </w:t>
      </w:r>
      <w:proofErr w:type="gramStart"/>
      <w:r w:rsidRPr="00792BDA">
        <w:rPr>
          <w:rFonts w:ascii="Times New Roman" w:hAnsi="Times New Roman"/>
        </w:rPr>
        <w:t>m.m.</w:t>
      </w:r>
      <w:proofErr w:type="gramEnd"/>
      <w:r w:rsidRPr="00792BDA">
        <w:rPr>
          <w:rFonts w:ascii="Times New Roman" w:hAnsi="Times New Roman"/>
        </w:rPr>
        <w:t xml:space="preserve"> hålls tillgängliga hos bolaget, Kungsträdgårdsgatan 14 i Stockholm, från och med den</w:t>
      </w:r>
      <w:r w:rsidR="00782E91">
        <w:rPr>
          <w:rFonts w:ascii="Times New Roman" w:hAnsi="Times New Roman"/>
        </w:rPr>
        <w:t xml:space="preserve"> </w:t>
      </w:r>
      <w:r w:rsidR="00CA6125">
        <w:rPr>
          <w:rFonts w:ascii="Times New Roman" w:hAnsi="Times New Roman"/>
        </w:rPr>
        <w:t>25 mars</w:t>
      </w:r>
      <w:r w:rsidR="00782E91">
        <w:rPr>
          <w:rFonts w:ascii="Times New Roman" w:hAnsi="Times New Roman"/>
        </w:rPr>
        <w:t xml:space="preserve"> 2021.</w:t>
      </w:r>
      <w:r w:rsidR="00CA6125">
        <w:rPr>
          <w:rFonts w:ascii="Times New Roman" w:hAnsi="Times New Roman"/>
        </w:rPr>
        <w:t xml:space="preserve"> </w:t>
      </w:r>
      <w:bookmarkEnd w:id="4"/>
      <w:r>
        <w:rPr>
          <w:rFonts w:ascii="Times New Roman" w:hAnsi="Times New Roman"/>
        </w:rPr>
        <w:t>Handlingarna är även från och med samma datum tillgängliga på bolagets webbplats www</w:t>
      </w:r>
      <w:r w:rsidR="00A167B9">
        <w:rPr>
          <w:rFonts w:ascii="Times New Roman" w:hAnsi="Times New Roman"/>
        </w:rPr>
        <w:t>.</w:t>
      </w:r>
      <w:r w:rsidR="009749CC">
        <w:rPr>
          <w:rFonts w:ascii="Times New Roman" w:hAnsi="Times New Roman"/>
        </w:rPr>
        <w:t>om</w:t>
      </w:r>
      <w:r w:rsidRPr="000F7946">
        <w:rPr>
          <w:rFonts w:ascii="Times New Roman" w:hAnsi="Times New Roman"/>
        </w:rPr>
        <w:t>systembolaget</w:t>
      </w:r>
      <w:r>
        <w:rPr>
          <w:rFonts w:ascii="Times New Roman" w:hAnsi="Times New Roman"/>
        </w:rPr>
        <w:t xml:space="preserve">.se. </w:t>
      </w:r>
      <w:r w:rsidRPr="00A76334">
        <w:rPr>
          <w:rFonts w:ascii="Times New Roman" w:hAnsi="Times New Roman"/>
        </w:rPr>
        <w:t>Denna kallelse och fullständiga förslag till beslut hålls tillgängliga på bolagets webbplats.</w:t>
      </w:r>
      <w:r>
        <w:rPr>
          <w:rFonts w:ascii="Times New Roman" w:hAnsi="Times New Roman"/>
        </w:rPr>
        <w:t xml:space="preserve"> Ingen tryckt årsredovisning kommer att finnas tillgänglig vid årsstämman då ansvarsredovisning</w:t>
      </w:r>
      <w:r w:rsidR="009749CC">
        <w:rPr>
          <w:rFonts w:ascii="Times New Roman" w:hAnsi="Times New Roman"/>
        </w:rPr>
        <w:t>en</w:t>
      </w:r>
      <w:r>
        <w:rPr>
          <w:rFonts w:ascii="Times New Roman" w:hAnsi="Times New Roman"/>
        </w:rPr>
        <w:t xml:space="preserve"> för </w:t>
      </w:r>
      <w:r w:rsidR="006D7FB1">
        <w:rPr>
          <w:rFonts w:ascii="Times New Roman" w:hAnsi="Times New Roman"/>
        </w:rPr>
        <w:t>20</w:t>
      </w:r>
      <w:r w:rsidR="00E94A3F">
        <w:rPr>
          <w:rFonts w:ascii="Times New Roman" w:hAnsi="Times New Roman"/>
        </w:rPr>
        <w:t>20</w:t>
      </w:r>
      <w:r w:rsidR="006D7FB1">
        <w:rPr>
          <w:rFonts w:ascii="Times New Roman" w:hAnsi="Times New Roman"/>
        </w:rPr>
        <w:t xml:space="preserve"> </w:t>
      </w:r>
      <w:r w:rsidRPr="002A390B">
        <w:rPr>
          <w:rFonts w:ascii="Times New Roman" w:hAnsi="Times New Roman"/>
        </w:rPr>
        <w:t xml:space="preserve">är en </w:t>
      </w:r>
      <w:r w:rsidRPr="00573285">
        <w:rPr>
          <w:rFonts w:ascii="Times New Roman" w:hAnsi="Times New Roman"/>
        </w:rPr>
        <w:t>on-</w:t>
      </w:r>
      <w:proofErr w:type="gramStart"/>
      <w:r w:rsidRPr="00573285">
        <w:rPr>
          <w:rFonts w:ascii="Times New Roman" w:hAnsi="Times New Roman"/>
        </w:rPr>
        <w:t>line rapport</w:t>
      </w:r>
      <w:proofErr w:type="gramEnd"/>
      <w:r w:rsidRPr="002A390B">
        <w:rPr>
          <w:rFonts w:ascii="Times New Roman" w:hAnsi="Times New Roman"/>
        </w:rPr>
        <w:t xml:space="preserve"> som kommer att</w:t>
      </w:r>
      <w:r>
        <w:rPr>
          <w:rFonts w:ascii="Times New Roman" w:hAnsi="Times New Roman"/>
        </w:rPr>
        <w:t xml:space="preserve"> kunna nås via</w:t>
      </w:r>
      <w:r w:rsidR="009D4D56">
        <w:rPr>
          <w:rFonts w:ascii="Times New Roman" w:hAnsi="Times New Roman"/>
        </w:rPr>
        <w:t xml:space="preserve"> bolagets webbplat</w:t>
      </w:r>
      <w:r w:rsidR="00A9534C">
        <w:rPr>
          <w:rFonts w:ascii="Times New Roman" w:hAnsi="Times New Roman"/>
        </w:rPr>
        <w:t xml:space="preserve">s. </w:t>
      </w:r>
    </w:p>
    <w:p w14:paraId="425033EB" w14:textId="4FB8A9BE" w:rsidR="000F7946" w:rsidRDefault="000F7946" w:rsidP="00DF6C91">
      <w:pPr>
        <w:pStyle w:val="RKnormal"/>
        <w:rPr>
          <w:rFonts w:ascii="Times New Roman" w:hAnsi="Times New Roman"/>
        </w:rPr>
      </w:pPr>
    </w:p>
    <w:p w14:paraId="741465BD" w14:textId="0C349ACE" w:rsidR="000F7946" w:rsidRDefault="000F7946" w:rsidP="00DF6C91">
      <w:pPr>
        <w:pStyle w:val="RKnormal"/>
        <w:jc w:val="center"/>
        <w:rPr>
          <w:rFonts w:ascii="Times New Roman" w:hAnsi="Times New Roman"/>
          <w:b/>
          <w:lang w:eastAsia="sv-SE"/>
        </w:rPr>
      </w:pPr>
      <w:r w:rsidRPr="000F7946">
        <w:rPr>
          <w:rFonts w:ascii="Times New Roman" w:hAnsi="Times New Roman"/>
          <w:b/>
          <w:lang w:eastAsia="sv-SE"/>
        </w:rPr>
        <w:t>_______________</w:t>
      </w:r>
    </w:p>
    <w:p w14:paraId="2732D019" w14:textId="0814CBD3" w:rsidR="00C476A6" w:rsidRDefault="00C476A6" w:rsidP="00DF6C91">
      <w:pPr>
        <w:overflowPunct/>
        <w:autoSpaceDE/>
        <w:autoSpaceDN/>
        <w:adjustRightInd/>
        <w:textAlignment w:val="auto"/>
      </w:pPr>
      <w:r>
        <w:br w:type="page"/>
      </w:r>
    </w:p>
    <w:p w14:paraId="36D1A1EB" w14:textId="03043F03" w:rsidR="00C476A6" w:rsidRPr="00C5780E" w:rsidRDefault="71593340" w:rsidP="00DF6C91">
      <w:pPr>
        <w:rPr>
          <w:b/>
          <w:bCs/>
          <w:color w:val="000000"/>
        </w:rPr>
      </w:pPr>
      <w:r w:rsidRPr="4E186506">
        <w:rPr>
          <w:b/>
          <w:bCs/>
          <w:color w:val="000000" w:themeColor="text1"/>
        </w:rPr>
        <w:lastRenderedPageBreak/>
        <w:t xml:space="preserve">Bilaga </w:t>
      </w:r>
      <w:r w:rsidR="00C2495D">
        <w:rPr>
          <w:b/>
          <w:bCs/>
          <w:color w:val="000000" w:themeColor="text1"/>
        </w:rPr>
        <w:t>1</w:t>
      </w:r>
    </w:p>
    <w:p w14:paraId="233D8452" w14:textId="77777777" w:rsidR="00C476A6" w:rsidRDefault="00C476A6" w:rsidP="00DF6C91">
      <w:pPr>
        <w:pStyle w:val="RKnormal"/>
        <w:tabs>
          <w:tab w:val="clear" w:pos="2835"/>
          <w:tab w:val="left" w:pos="0"/>
        </w:tabs>
        <w:spacing w:line="240" w:lineRule="auto"/>
        <w:rPr>
          <w:rFonts w:ascii="Times New Roman" w:hAnsi="Times New Roman"/>
          <w:bCs/>
          <w:u w:val="single"/>
        </w:rPr>
      </w:pPr>
    </w:p>
    <w:p w14:paraId="20DC19AC" w14:textId="160C415D" w:rsidR="00045006" w:rsidRDefault="00045006" w:rsidP="00DF6C91"/>
    <w:p w14:paraId="6FA594A6" w14:textId="77777777" w:rsidR="0094468B" w:rsidRPr="0094468B" w:rsidRDefault="0094468B" w:rsidP="00DF6C91">
      <w:pPr>
        <w:keepNext/>
        <w:spacing w:line="240" w:lineRule="atLeast"/>
        <w:outlineLvl w:val="0"/>
        <w:rPr>
          <w:b/>
          <w:sz w:val="28"/>
          <w:szCs w:val="28"/>
        </w:rPr>
      </w:pPr>
      <w:r w:rsidRPr="0094468B">
        <w:rPr>
          <w:b/>
          <w:sz w:val="28"/>
          <w:szCs w:val="28"/>
        </w:rPr>
        <w:t>Riktlinjer för ersättning och andra anställningsvillkor för ledande befattningshavare i Systembolaget AB</w:t>
      </w:r>
    </w:p>
    <w:p w14:paraId="3E448E54" w14:textId="77777777" w:rsidR="0094468B" w:rsidRPr="0094468B" w:rsidRDefault="0094468B" w:rsidP="00DF6C91">
      <w:pPr>
        <w:overflowPunct/>
        <w:autoSpaceDE/>
        <w:autoSpaceDN/>
        <w:adjustRightInd/>
        <w:textAlignment w:val="auto"/>
        <w:rPr>
          <w:szCs w:val="24"/>
          <w:u w:val="single"/>
        </w:rPr>
      </w:pPr>
    </w:p>
    <w:p w14:paraId="67150740" w14:textId="77777777" w:rsidR="0094468B" w:rsidRPr="0094468B" w:rsidRDefault="0094468B" w:rsidP="00DF6C91">
      <w:pPr>
        <w:overflowPunct/>
        <w:autoSpaceDE/>
        <w:autoSpaceDN/>
        <w:adjustRightInd/>
        <w:textAlignment w:val="auto"/>
        <w:rPr>
          <w:b/>
          <w:szCs w:val="24"/>
        </w:rPr>
      </w:pPr>
      <w:r w:rsidRPr="0094468B">
        <w:rPr>
          <w:b/>
          <w:szCs w:val="24"/>
        </w:rPr>
        <w:t>Inledning</w:t>
      </w:r>
    </w:p>
    <w:p w14:paraId="2CC4212E" w14:textId="77777777" w:rsidR="0094468B" w:rsidRPr="0094468B" w:rsidRDefault="0094468B" w:rsidP="00DF6C91">
      <w:pPr>
        <w:overflowPunct/>
        <w:autoSpaceDE/>
        <w:autoSpaceDN/>
        <w:adjustRightInd/>
        <w:textAlignment w:val="auto"/>
        <w:rPr>
          <w:szCs w:val="24"/>
        </w:rPr>
      </w:pPr>
    </w:p>
    <w:p w14:paraId="7B39B002" w14:textId="77777777" w:rsidR="0094468B" w:rsidRPr="0094468B" w:rsidRDefault="0094468B" w:rsidP="00DF6C91">
      <w:pPr>
        <w:overflowPunct/>
        <w:autoSpaceDE/>
        <w:autoSpaceDN/>
        <w:adjustRightInd/>
        <w:textAlignment w:val="auto"/>
        <w:rPr>
          <w:szCs w:val="24"/>
        </w:rPr>
      </w:pPr>
      <w:bookmarkStart w:id="5" w:name="_Hlk34579941"/>
      <w:r w:rsidRPr="0094468B">
        <w:rPr>
          <w:szCs w:val="24"/>
        </w:rPr>
        <w:t xml:space="preserve">Systembolagets riktlinjer omfattar ledande befattningshavare. Med ledande befattningshavare avses styrelseledamöter, verkställande direktör, eventuell vice verkställande direktör och andra personer i bolagsledningen. Riktlinjerna är utformade i enlighet med regeringens principer för ersättning och andra anställningsvillkor för ledande befattningshavare i bolag med statligt ägande som beslutades 27 februari 2020 av Regeringen. Riktlinjerna omfattar även Systembolagets dotterbolag. Riktlinjerna ska tillämpas på ersättningar som avtalas, och förändringar som görs i redan avtalade ersättningar, efter det att riktlinjerna antagits av årsstämman. Riktlinjerna omfattar inte ersättningar som beslutas av bolagsstämman. </w:t>
      </w:r>
    </w:p>
    <w:bookmarkEnd w:id="5"/>
    <w:p w14:paraId="6F2235CF" w14:textId="77777777" w:rsidR="0094468B" w:rsidRPr="0094468B" w:rsidRDefault="0094468B" w:rsidP="00DF6C91">
      <w:pPr>
        <w:overflowPunct/>
        <w:autoSpaceDE/>
        <w:autoSpaceDN/>
        <w:adjustRightInd/>
        <w:textAlignment w:val="auto"/>
        <w:rPr>
          <w:szCs w:val="24"/>
        </w:rPr>
      </w:pPr>
    </w:p>
    <w:p w14:paraId="0E77346C" w14:textId="77777777" w:rsidR="0094468B" w:rsidRPr="0094468B" w:rsidRDefault="0094468B" w:rsidP="00DF6C91">
      <w:pPr>
        <w:overflowPunct/>
        <w:autoSpaceDE/>
        <w:autoSpaceDN/>
        <w:adjustRightInd/>
        <w:textAlignment w:val="auto"/>
        <w:rPr>
          <w:b/>
          <w:bCs/>
          <w:szCs w:val="24"/>
        </w:rPr>
      </w:pPr>
      <w:r w:rsidRPr="0094468B">
        <w:rPr>
          <w:b/>
          <w:bCs/>
          <w:szCs w:val="24"/>
        </w:rPr>
        <w:t>Riktlinjernas främjande av bolagets affärsstrategi, långsiktiga intressen och hållbarhet</w:t>
      </w:r>
    </w:p>
    <w:p w14:paraId="0E22CE35" w14:textId="77777777" w:rsidR="0094468B" w:rsidRPr="0094468B" w:rsidRDefault="0094468B" w:rsidP="00DF6C91">
      <w:pPr>
        <w:overflowPunct/>
        <w:autoSpaceDE/>
        <w:autoSpaceDN/>
        <w:adjustRightInd/>
        <w:textAlignment w:val="auto"/>
        <w:rPr>
          <w:szCs w:val="24"/>
        </w:rPr>
      </w:pPr>
    </w:p>
    <w:p w14:paraId="684D78DB" w14:textId="77777777" w:rsidR="0094468B" w:rsidRPr="0094468B" w:rsidRDefault="0094468B" w:rsidP="00DF6C91">
      <w:pPr>
        <w:overflowPunct/>
        <w:autoSpaceDE/>
        <w:autoSpaceDN/>
        <w:adjustRightInd/>
        <w:textAlignment w:val="auto"/>
        <w:rPr>
          <w:szCs w:val="24"/>
        </w:rPr>
      </w:pPr>
      <w:r w:rsidRPr="0094468B">
        <w:rPr>
          <w:szCs w:val="24"/>
        </w:rPr>
        <w:t>Systembolaget är ett statligt bolag och förvaltas av Socialdepartementet. Vår vision är ett samhälle där alkoholdrycker njuts med omsorg om hälsan så att ingen tar skada. Visionen ska vi nå genom vårt uppdrag: Att med ensamrätt och med ansvar och god service, sälja alkoholdrycker och liknande preparat samt att informera om alkoholens skadeverkningar. Verksamheten är uppbyggd för att på bästa sätt bedriva försäljning av alkoholdrycker, kvalitetskontroll av produkterna och informera om alkoholens risker. Vårt fundament är ansvarsfull försäljning, god service, brett sortiment, märkesneutralitet, hållbart företagande och effektivitet. Systembolaget finns till för alla i Sverige och vårt syfte är att begränsa alkoholens skador i samhället.</w:t>
      </w:r>
    </w:p>
    <w:p w14:paraId="7F224CD6" w14:textId="77777777" w:rsidR="0094468B" w:rsidRPr="0094468B" w:rsidRDefault="0094468B" w:rsidP="00DF6C91">
      <w:pPr>
        <w:overflowPunct/>
        <w:autoSpaceDE/>
        <w:autoSpaceDN/>
        <w:adjustRightInd/>
        <w:textAlignment w:val="auto"/>
        <w:rPr>
          <w:szCs w:val="24"/>
        </w:rPr>
      </w:pPr>
    </w:p>
    <w:p w14:paraId="61EAA16E" w14:textId="77777777" w:rsidR="0094468B" w:rsidRPr="0094468B" w:rsidRDefault="0094468B" w:rsidP="00DF6C91">
      <w:pPr>
        <w:overflowPunct/>
        <w:autoSpaceDE/>
        <w:autoSpaceDN/>
        <w:adjustRightInd/>
        <w:textAlignment w:val="auto"/>
        <w:rPr>
          <w:szCs w:val="24"/>
        </w:rPr>
      </w:pPr>
      <w:r w:rsidRPr="0094468B">
        <w:rPr>
          <w:szCs w:val="24"/>
        </w:rPr>
        <w:t>En framgångsrik implementering av Systembolagets affärsstrategi och tillvaratagandet av bolagets långsiktiga intressen, inklusive dess hållbarhet, förutsätter att bolaget kan rekrytera och behålla kvalificerade medarbetare. För detta krävs att Systembolaget kan erbjuda konkurrenskraftig ersättning. Dessa riktlinjer möjliggör att ledande befattningshavare kan erbjudas en konkurrenskraftig tillika måttfull totalersättning.</w:t>
      </w:r>
    </w:p>
    <w:p w14:paraId="013FE430" w14:textId="77777777" w:rsidR="0094468B" w:rsidRPr="0094468B" w:rsidRDefault="0094468B" w:rsidP="00DF6C91">
      <w:pPr>
        <w:overflowPunct/>
        <w:autoSpaceDE/>
        <w:autoSpaceDN/>
        <w:adjustRightInd/>
        <w:textAlignment w:val="auto"/>
        <w:rPr>
          <w:szCs w:val="24"/>
        </w:rPr>
      </w:pPr>
    </w:p>
    <w:p w14:paraId="0B21B625" w14:textId="77777777" w:rsidR="0094468B" w:rsidRPr="0094468B" w:rsidRDefault="0094468B" w:rsidP="00DF6C91">
      <w:pPr>
        <w:overflowPunct/>
        <w:autoSpaceDE/>
        <w:autoSpaceDN/>
        <w:adjustRightInd/>
        <w:textAlignment w:val="auto"/>
        <w:rPr>
          <w:b/>
          <w:szCs w:val="24"/>
        </w:rPr>
      </w:pPr>
      <w:r w:rsidRPr="0094468B">
        <w:rPr>
          <w:b/>
          <w:szCs w:val="24"/>
        </w:rPr>
        <w:t xml:space="preserve">Formerna av ersättning </w:t>
      </w:r>
      <w:proofErr w:type="gramStart"/>
      <w:r w:rsidRPr="0094468B">
        <w:rPr>
          <w:b/>
          <w:szCs w:val="24"/>
        </w:rPr>
        <w:t>m.m.</w:t>
      </w:r>
      <w:proofErr w:type="gramEnd"/>
    </w:p>
    <w:p w14:paraId="27555F78" w14:textId="77777777" w:rsidR="0094468B" w:rsidRPr="0094468B" w:rsidRDefault="0094468B" w:rsidP="00DF6C91">
      <w:pPr>
        <w:overflowPunct/>
        <w:autoSpaceDE/>
        <w:autoSpaceDN/>
        <w:adjustRightInd/>
        <w:textAlignment w:val="auto"/>
        <w:rPr>
          <w:szCs w:val="24"/>
        </w:rPr>
      </w:pPr>
      <w:bookmarkStart w:id="6" w:name="_DV_M8"/>
      <w:bookmarkStart w:id="7" w:name="_DV_M9"/>
      <w:bookmarkStart w:id="8" w:name="_DV_M10"/>
      <w:bookmarkStart w:id="9" w:name="_DV_M11"/>
      <w:bookmarkStart w:id="10" w:name="_DV_M13"/>
      <w:bookmarkStart w:id="11" w:name="_DV_M14"/>
      <w:bookmarkStart w:id="12" w:name="_DV_M15"/>
      <w:bookmarkStart w:id="13" w:name="_DV_M17"/>
      <w:bookmarkStart w:id="14" w:name="_DV_M18"/>
      <w:bookmarkStart w:id="15" w:name="_DV_M19"/>
      <w:bookmarkStart w:id="16" w:name="_DV_M20"/>
      <w:bookmarkStart w:id="17" w:name="_DV_M21"/>
      <w:bookmarkEnd w:id="6"/>
      <w:bookmarkEnd w:id="7"/>
      <w:bookmarkEnd w:id="8"/>
      <w:bookmarkEnd w:id="9"/>
      <w:bookmarkEnd w:id="10"/>
      <w:bookmarkEnd w:id="11"/>
      <w:bookmarkEnd w:id="12"/>
      <w:bookmarkEnd w:id="13"/>
      <w:bookmarkEnd w:id="14"/>
      <w:bookmarkEnd w:id="15"/>
      <w:bookmarkEnd w:id="16"/>
      <w:bookmarkEnd w:id="17"/>
    </w:p>
    <w:p w14:paraId="113C3C27" w14:textId="77777777" w:rsidR="0094468B" w:rsidRPr="0094468B" w:rsidRDefault="0094468B" w:rsidP="00DF6C91">
      <w:pPr>
        <w:overflowPunct/>
        <w:autoSpaceDE/>
        <w:autoSpaceDN/>
        <w:adjustRightInd/>
        <w:textAlignment w:val="auto"/>
        <w:rPr>
          <w:szCs w:val="24"/>
        </w:rPr>
      </w:pPr>
      <w:r w:rsidRPr="0094468B">
        <w:rPr>
          <w:szCs w:val="24"/>
        </w:rPr>
        <w:t>Den totala ersättningen till ledande befattningshavare ska vara rimlig och väl avvägd. Ersättningen ska vara konkurrenskraftig, takbestämd och ändamålsenlig samt bidra till god etik och företagskultur. Ersättningen ska inte vara löneledande i förhållande till jämförbara företag utan präglas av måttfullhet. Dessa kriterier ska vara vägledande också för övriga anställdas totala ersättning.</w:t>
      </w:r>
    </w:p>
    <w:p w14:paraId="4EDC4CD1" w14:textId="77777777" w:rsidR="0094468B" w:rsidRPr="0094468B" w:rsidRDefault="0094468B" w:rsidP="00DF6C91">
      <w:pPr>
        <w:overflowPunct/>
        <w:autoSpaceDE/>
        <w:autoSpaceDN/>
        <w:adjustRightInd/>
        <w:textAlignment w:val="auto"/>
        <w:rPr>
          <w:szCs w:val="24"/>
        </w:rPr>
      </w:pPr>
    </w:p>
    <w:p w14:paraId="747BC94C" w14:textId="77777777" w:rsidR="0094468B" w:rsidRPr="0094468B" w:rsidRDefault="0094468B" w:rsidP="00DF6C91">
      <w:pPr>
        <w:overflowPunct/>
        <w:autoSpaceDE/>
        <w:autoSpaceDN/>
        <w:adjustRightInd/>
        <w:textAlignment w:val="auto"/>
        <w:rPr>
          <w:szCs w:val="24"/>
        </w:rPr>
      </w:pPr>
      <w:r w:rsidRPr="0094468B">
        <w:rPr>
          <w:szCs w:val="24"/>
        </w:rPr>
        <w:t>Ersättningen till ledande befattningshavare får bestå av följande komponenter: fast grundlön, avgångsvederlag, pensionsförmåner och övriga förmåner. Inga former av rörlig lön får förekomma.</w:t>
      </w:r>
    </w:p>
    <w:p w14:paraId="4BE66930" w14:textId="77777777" w:rsidR="0094468B" w:rsidRPr="0094468B" w:rsidRDefault="0094468B" w:rsidP="00DF6C91">
      <w:pPr>
        <w:overflowPunct/>
        <w:autoSpaceDE/>
        <w:autoSpaceDN/>
        <w:adjustRightInd/>
        <w:textAlignment w:val="auto"/>
        <w:rPr>
          <w:szCs w:val="24"/>
        </w:rPr>
      </w:pPr>
    </w:p>
    <w:p w14:paraId="615E2496" w14:textId="77777777" w:rsidR="0094468B" w:rsidRPr="0094468B" w:rsidRDefault="0094468B" w:rsidP="00DF6C91">
      <w:pPr>
        <w:overflowPunct/>
        <w:autoSpaceDE/>
        <w:autoSpaceDN/>
        <w:adjustRightInd/>
        <w:textAlignment w:val="auto"/>
        <w:rPr>
          <w:szCs w:val="24"/>
        </w:rPr>
      </w:pPr>
      <w:r w:rsidRPr="0094468B">
        <w:rPr>
          <w:szCs w:val="24"/>
        </w:rPr>
        <w:t xml:space="preserve">Pensionsförmånen följer en på Systembolaget tillämpad kollektiv pensionsplan och premien bestäms av den kollektiva pensionsplanens villkor. En utökning av den kollektiva pensionsplanen tillämpas på ersättning över en viss nivå och pensionsförmånen är då avgiftsbestämd med en avgift om högst 30 procent av överskjutande </w:t>
      </w:r>
      <w:proofErr w:type="spellStart"/>
      <w:r w:rsidRPr="0094468B">
        <w:rPr>
          <w:szCs w:val="24"/>
        </w:rPr>
        <w:t>lönedel</w:t>
      </w:r>
      <w:proofErr w:type="spellEnd"/>
      <w:r w:rsidRPr="0094468B">
        <w:rPr>
          <w:szCs w:val="24"/>
        </w:rPr>
        <w:t>. För anställningsavtal ingångna efter 1 januari 2017 ska pensionsåldern inte understiga 65 år. Erbjuden löneväxling ska vara kostnadsneutral för bolaget.</w:t>
      </w:r>
    </w:p>
    <w:p w14:paraId="73AE79A3" w14:textId="77777777" w:rsidR="0094468B" w:rsidRPr="0094468B" w:rsidRDefault="0094468B" w:rsidP="00DF6C91">
      <w:pPr>
        <w:overflowPunct/>
        <w:autoSpaceDE/>
        <w:autoSpaceDN/>
        <w:adjustRightInd/>
        <w:textAlignment w:val="auto"/>
        <w:rPr>
          <w:szCs w:val="24"/>
        </w:rPr>
      </w:pPr>
    </w:p>
    <w:p w14:paraId="077D58AE" w14:textId="77777777" w:rsidR="0094468B" w:rsidRPr="0094468B" w:rsidRDefault="0094468B" w:rsidP="00DF6C91">
      <w:pPr>
        <w:overflowPunct/>
        <w:autoSpaceDE/>
        <w:autoSpaceDN/>
        <w:adjustRightInd/>
        <w:textAlignment w:val="auto"/>
        <w:rPr>
          <w:szCs w:val="24"/>
        </w:rPr>
      </w:pPr>
      <w:r w:rsidRPr="0094468B">
        <w:rPr>
          <w:szCs w:val="24"/>
        </w:rPr>
        <w:t xml:space="preserve">Övriga förmåner får innefatta </w:t>
      </w:r>
      <w:proofErr w:type="gramStart"/>
      <w:r w:rsidRPr="0094468B">
        <w:rPr>
          <w:szCs w:val="24"/>
        </w:rPr>
        <w:t>bl.a.</w:t>
      </w:r>
      <w:proofErr w:type="gramEnd"/>
      <w:r w:rsidRPr="0094468B">
        <w:rPr>
          <w:szCs w:val="24"/>
        </w:rPr>
        <w:t xml:space="preserve"> förmånsbil enligt Systembolagets vid varje tillfälle gällande policy och sjukförsäkringsförmån. Övriga förmåner uppgår till högst 10 % av den fasta årliga grundlönen. Ersättning vid arbetsoförmåga på grund av sjukdom ska följa villkor om sjuklön och sjukpension i tillämpat kollektivavtal.</w:t>
      </w:r>
    </w:p>
    <w:p w14:paraId="6EBFC56D" w14:textId="77777777" w:rsidR="0094468B" w:rsidRPr="0094468B" w:rsidRDefault="0094468B" w:rsidP="00DF6C91">
      <w:pPr>
        <w:overflowPunct/>
        <w:autoSpaceDE/>
        <w:autoSpaceDN/>
        <w:adjustRightInd/>
        <w:textAlignment w:val="auto"/>
        <w:rPr>
          <w:szCs w:val="24"/>
        </w:rPr>
      </w:pPr>
    </w:p>
    <w:p w14:paraId="4E05EBF8" w14:textId="77777777" w:rsidR="0094468B" w:rsidRPr="0094468B" w:rsidRDefault="0094468B" w:rsidP="00DF6C91">
      <w:pPr>
        <w:overflowPunct/>
        <w:autoSpaceDE/>
        <w:autoSpaceDN/>
        <w:adjustRightInd/>
        <w:textAlignment w:val="auto"/>
        <w:rPr>
          <w:szCs w:val="24"/>
        </w:rPr>
      </w:pPr>
      <w:r w:rsidRPr="0094468B">
        <w:rPr>
          <w:szCs w:val="24"/>
        </w:rPr>
        <w:t>Det ska undvikas att en styrelseledamot anlitas som konsult i bolaget och därmed får konsultarvode utöver styrelsearvodet. Om så ändå sker, ska uppdraget prövas av styrelsen och i varje enskilt fall, vara klart avskiljbart från det ordinarie styrelseuppdraget, avgränsat i tid och reglerat i skriftligt avtal mellan bolaget och ledamoten. Ersättningen för ett sådant uppdrag ska vara förenligt med dessa riktlinjer.</w:t>
      </w:r>
    </w:p>
    <w:p w14:paraId="543A6F38" w14:textId="77777777" w:rsidR="0094468B" w:rsidRPr="0094468B" w:rsidRDefault="0094468B" w:rsidP="00DF6C91">
      <w:pPr>
        <w:overflowPunct/>
        <w:autoSpaceDE/>
        <w:autoSpaceDN/>
        <w:adjustRightInd/>
        <w:textAlignment w:val="auto"/>
        <w:rPr>
          <w:szCs w:val="24"/>
        </w:rPr>
      </w:pPr>
    </w:p>
    <w:p w14:paraId="60C9A749" w14:textId="77777777" w:rsidR="0094468B" w:rsidRPr="0094468B" w:rsidRDefault="0094468B" w:rsidP="00DF6C91">
      <w:pPr>
        <w:overflowPunct/>
        <w:autoSpaceDE/>
        <w:autoSpaceDN/>
        <w:adjustRightInd/>
        <w:textAlignment w:val="auto"/>
        <w:rPr>
          <w:b/>
          <w:bCs/>
          <w:szCs w:val="24"/>
        </w:rPr>
      </w:pPr>
      <w:r w:rsidRPr="0094468B">
        <w:rPr>
          <w:b/>
          <w:bCs/>
          <w:szCs w:val="24"/>
        </w:rPr>
        <w:t>Upphörande av anställning</w:t>
      </w:r>
    </w:p>
    <w:p w14:paraId="33238399" w14:textId="77777777" w:rsidR="0094468B" w:rsidRPr="0094468B" w:rsidRDefault="0094468B" w:rsidP="00DF6C91">
      <w:pPr>
        <w:overflowPunct/>
        <w:autoSpaceDE/>
        <w:autoSpaceDN/>
        <w:adjustRightInd/>
        <w:textAlignment w:val="auto"/>
        <w:rPr>
          <w:szCs w:val="24"/>
        </w:rPr>
      </w:pPr>
    </w:p>
    <w:p w14:paraId="747C4385" w14:textId="77777777" w:rsidR="0094468B" w:rsidRPr="0094468B" w:rsidRDefault="0094468B" w:rsidP="00DF6C91">
      <w:pPr>
        <w:overflowPunct/>
        <w:autoSpaceDE/>
        <w:autoSpaceDN/>
        <w:adjustRightInd/>
        <w:textAlignment w:val="auto"/>
        <w:rPr>
          <w:szCs w:val="24"/>
        </w:rPr>
      </w:pPr>
      <w:r w:rsidRPr="0094468B">
        <w:rPr>
          <w:szCs w:val="24"/>
        </w:rPr>
        <w:t>Vid uppsägning från bolagets sida ska uppsägningstiden inte överstiga sex månader. Avgångsvederlag får lämnas med högst tolv månadslöner. För anställningsavtal som ingicks senast 31 december 2016 får avgångsvederlag lämnas med högst arton månader.</w:t>
      </w:r>
    </w:p>
    <w:p w14:paraId="5E373555" w14:textId="77777777" w:rsidR="0094468B" w:rsidRPr="0094468B" w:rsidRDefault="0094468B" w:rsidP="00DF6C91">
      <w:pPr>
        <w:overflowPunct/>
        <w:autoSpaceDE/>
        <w:autoSpaceDN/>
        <w:adjustRightInd/>
        <w:textAlignment w:val="auto"/>
        <w:rPr>
          <w:szCs w:val="24"/>
        </w:rPr>
      </w:pPr>
    </w:p>
    <w:p w14:paraId="0705ED00" w14:textId="77777777" w:rsidR="0094468B" w:rsidRPr="0094468B" w:rsidRDefault="0094468B" w:rsidP="00DF6C91">
      <w:pPr>
        <w:overflowPunct/>
        <w:autoSpaceDE/>
        <w:autoSpaceDN/>
        <w:adjustRightInd/>
        <w:textAlignment w:val="auto"/>
        <w:rPr>
          <w:szCs w:val="24"/>
        </w:rPr>
      </w:pPr>
      <w:r w:rsidRPr="0094468B">
        <w:rPr>
          <w:szCs w:val="24"/>
        </w:rPr>
        <w:t>Avgångsvederlaget ska betalas ut månadsvis och utgöras av enbart den fasta månadslönen utan tillägg för pensionsförmåner eller övriga förmåner. Vid ny anställning, annat tillkommande avlönat uppdrag eller vid inkomst från näringsverksamhet ska ersättningen från Systembolaget reduceras med ett belopp som motsvarar den nya inkomsten under den tid då uppsägningslön och avgångsvederlag lämnas. Vid uppsägning från den anställdes sida ska inget avgångsvederlag lämnas. Avgångsvederlag betalas som längst ut intill avtalad pensionsålder och aldrig längre än till 65 års ålder.</w:t>
      </w:r>
    </w:p>
    <w:p w14:paraId="0961DACA" w14:textId="77777777" w:rsidR="0094468B" w:rsidRPr="0094468B" w:rsidRDefault="0094468B" w:rsidP="00DF6C91">
      <w:pPr>
        <w:overflowPunct/>
        <w:autoSpaceDE/>
        <w:autoSpaceDN/>
        <w:adjustRightInd/>
        <w:textAlignment w:val="auto"/>
        <w:rPr>
          <w:szCs w:val="24"/>
        </w:rPr>
      </w:pPr>
    </w:p>
    <w:p w14:paraId="0A133D4B" w14:textId="77777777" w:rsidR="0094468B" w:rsidRPr="0094468B" w:rsidRDefault="0094468B" w:rsidP="00DF6C91">
      <w:pPr>
        <w:overflowPunct/>
        <w:autoSpaceDE/>
        <w:autoSpaceDN/>
        <w:adjustRightInd/>
        <w:textAlignment w:val="auto"/>
        <w:rPr>
          <w:b/>
          <w:bCs/>
          <w:szCs w:val="24"/>
        </w:rPr>
      </w:pPr>
      <w:r w:rsidRPr="0094468B">
        <w:rPr>
          <w:b/>
          <w:bCs/>
          <w:szCs w:val="24"/>
        </w:rPr>
        <w:t>Lön och anställningsvillkor för anställda</w:t>
      </w:r>
    </w:p>
    <w:p w14:paraId="1F232BC8" w14:textId="77777777" w:rsidR="0094468B" w:rsidRPr="0094468B" w:rsidRDefault="0094468B" w:rsidP="00DF6C91">
      <w:pPr>
        <w:overflowPunct/>
        <w:autoSpaceDE/>
        <w:autoSpaceDN/>
        <w:adjustRightInd/>
        <w:textAlignment w:val="auto"/>
        <w:rPr>
          <w:szCs w:val="24"/>
        </w:rPr>
      </w:pPr>
    </w:p>
    <w:p w14:paraId="235360B7" w14:textId="77777777" w:rsidR="0094468B" w:rsidRPr="0094468B" w:rsidRDefault="0094468B" w:rsidP="00DF6C91">
      <w:pPr>
        <w:overflowPunct/>
        <w:autoSpaceDE/>
        <w:autoSpaceDN/>
        <w:adjustRightInd/>
        <w:textAlignment w:val="auto"/>
        <w:rPr>
          <w:szCs w:val="24"/>
        </w:rPr>
      </w:pPr>
      <w:r w:rsidRPr="0094468B">
        <w:rPr>
          <w:szCs w:val="24"/>
        </w:rPr>
        <w:t>Ersättningen till ledande befattningshavare ska inte vara löneledande i förhållande till jämförbara företag utan präglas av måttfullhet. Vid beredningen av styrelsens förslag till dessa ersättningsriktlinjer har lön och anställningsvillkor för Systembolagets anställda beaktats genom att uppgifter om anställdas totalersättning, ersättningens komponenter samt ersättningens ökning och ökningstakt över tid har utgjort en del av ersättningsutskottets och styrelsens beslutsunderlag vid utvärderingen av skäligheten av riktlinjerna och de begränsningar som följer av dessa.</w:t>
      </w:r>
    </w:p>
    <w:p w14:paraId="50B203C7" w14:textId="77777777" w:rsidR="0094468B" w:rsidRPr="0094468B" w:rsidRDefault="0094468B" w:rsidP="00DF6C91">
      <w:pPr>
        <w:overflowPunct/>
        <w:autoSpaceDE/>
        <w:autoSpaceDN/>
        <w:adjustRightInd/>
        <w:textAlignment w:val="auto"/>
        <w:rPr>
          <w:szCs w:val="24"/>
        </w:rPr>
      </w:pPr>
    </w:p>
    <w:p w14:paraId="1F3BA47A" w14:textId="77777777" w:rsidR="001F0043" w:rsidRDefault="001F0043" w:rsidP="00DF6C91">
      <w:pPr>
        <w:overflowPunct/>
        <w:autoSpaceDE/>
        <w:autoSpaceDN/>
        <w:adjustRightInd/>
        <w:textAlignment w:val="auto"/>
        <w:rPr>
          <w:b/>
          <w:bCs/>
          <w:szCs w:val="24"/>
        </w:rPr>
      </w:pPr>
    </w:p>
    <w:p w14:paraId="78291BB1" w14:textId="77777777" w:rsidR="001F0043" w:rsidRDefault="001F0043" w:rsidP="00DF6C91">
      <w:pPr>
        <w:overflowPunct/>
        <w:autoSpaceDE/>
        <w:autoSpaceDN/>
        <w:adjustRightInd/>
        <w:textAlignment w:val="auto"/>
        <w:rPr>
          <w:b/>
          <w:bCs/>
          <w:szCs w:val="24"/>
        </w:rPr>
      </w:pPr>
    </w:p>
    <w:p w14:paraId="2CFC82F5" w14:textId="77777777" w:rsidR="001F0043" w:rsidRDefault="001F0043" w:rsidP="00DF6C91">
      <w:pPr>
        <w:overflowPunct/>
        <w:autoSpaceDE/>
        <w:autoSpaceDN/>
        <w:adjustRightInd/>
        <w:textAlignment w:val="auto"/>
        <w:rPr>
          <w:b/>
          <w:bCs/>
          <w:szCs w:val="24"/>
        </w:rPr>
      </w:pPr>
    </w:p>
    <w:p w14:paraId="5847C514" w14:textId="77777777" w:rsidR="0094468B" w:rsidRPr="0094468B" w:rsidRDefault="0094468B" w:rsidP="00DF6C91">
      <w:pPr>
        <w:overflowPunct/>
        <w:autoSpaceDE/>
        <w:autoSpaceDN/>
        <w:adjustRightInd/>
        <w:textAlignment w:val="auto"/>
        <w:rPr>
          <w:b/>
          <w:bCs/>
          <w:szCs w:val="24"/>
        </w:rPr>
      </w:pPr>
      <w:r w:rsidRPr="0094468B">
        <w:rPr>
          <w:b/>
          <w:bCs/>
          <w:szCs w:val="24"/>
        </w:rPr>
        <w:lastRenderedPageBreak/>
        <w:t>Beslutsprocessen för att fastställa, se över och genomföra riktlinjerna</w:t>
      </w:r>
    </w:p>
    <w:p w14:paraId="54607DA9" w14:textId="77777777" w:rsidR="0094468B" w:rsidRPr="0094468B" w:rsidRDefault="0094468B" w:rsidP="00DF6C91">
      <w:pPr>
        <w:overflowPunct/>
        <w:autoSpaceDE/>
        <w:autoSpaceDN/>
        <w:adjustRightInd/>
        <w:textAlignment w:val="auto"/>
        <w:rPr>
          <w:szCs w:val="24"/>
        </w:rPr>
      </w:pPr>
    </w:p>
    <w:p w14:paraId="14C19DBB" w14:textId="77777777" w:rsidR="0094468B" w:rsidRPr="0094468B" w:rsidRDefault="0094468B" w:rsidP="00DF6C91">
      <w:pPr>
        <w:overflowPunct/>
        <w:autoSpaceDE/>
        <w:autoSpaceDN/>
        <w:adjustRightInd/>
        <w:textAlignment w:val="auto"/>
        <w:rPr>
          <w:szCs w:val="24"/>
        </w:rPr>
      </w:pPr>
      <w:r w:rsidRPr="0094468B">
        <w:rPr>
          <w:szCs w:val="24"/>
        </w:rPr>
        <w:t>Styrelsen har inrättat ett ersättningsutskott. Ersättningsutskottets ledamöter är oberoende i förhållande till Systembolaget och bolagsledningen. I utskottets uppgifter ingår att bereda styrelsens beslut om förslag till riktlinjer för ersättning och andra anställningsvillkor för ledande befattningshavare. Styrelsen ska årligen upprätta förslag till nya riktlinjer och lägga fram förslaget för beslut vid årsstämman. Ersättningsutskottet ska följa och utvärdera tillämpningen av riktlinjer för ersättning till ledande befattningshavare samt gällande ersättningsstrukturer och ersättningsnivåer inom Systembolaget. Riktlinjerna ska gälla till dess att nya riktlinjer antagits av bolagsstämman.</w:t>
      </w:r>
    </w:p>
    <w:p w14:paraId="62CCC089" w14:textId="77777777" w:rsidR="0094468B" w:rsidRPr="0094468B" w:rsidRDefault="0094468B" w:rsidP="00DF6C91">
      <w:pPr>
        <w:overflowPunct/>
        <w:autoSpaceDE/>
        <w:autoSpaceDN/>
        <w:adjustRightInd/>
        <w:textAlignment w:val="auto"/>
        <w:rPr>
          <w:szCs w:val="24"/>
        </w:rPr>
      </w:pPr>
    </w:p>
    <w:p w14:paraId="64032B0C" w14:textId="77777777" w:rsidR="0094468B" w:rsidRPr="0094468B" w:rsidRDefault="0094468B" w:rsidP="00DF6C91">
      <w:pPr>
        <w:overflowPunct/>
        <w:autoSpaceDE/>
        <w:autoSpaceDN/>
        <w:adjustRightInd/>
        <w:textAlignment w:val="auto"/>
        <w:rPr>
          <w:szCs w:val="24"/>
        </w:rPr>
      </w:pPr>
      <w:r w:rsidRPr="0094468B">
        <w:rPr>
          <w:szCs w:val="24"/>
        </w:rPr>
        <w:t>Vid styrelsens behandling av och beslut i ersättningsrelaterade frågor närvarar inte verkställande direktör eller andra personer i bolagsledningen, i den mån de berörs av frågorna.</w:t>
      </w:r>
    </w:p>
    <w:p w14:paraId="68975F0C" w14:textId="77777777" w:rsidR="0094468B" w:rsidRPr="0094468B" w:rsidRDefault="0094468B" w:rsidP="00DF6C91">
      <w:pPr>
        <w:overflowPunct/>
        <w:autoSpaceDE/>
        <w:autoSpaceDN/>
        <w:adjustRightInd/>
        <w:textAlignment w:val="auto"/>
        <w:rPr>
          <w:b/>
          <w:bCs/>
          <w:szCs w:val="24"/>
        </w:rPr>
      </w:pPr>
    </w:p>
    <w:p w14:paraId="12263A96" w14:textId="77777777" w:rsidR="0094468B" w:rsidRPr="0094468B" w:rsidRDefault="0094468B" w:rsidP="00DF6C91">
      <w:pPr>
        <w:overflowPunct/>
        <w:autoSpaceDE/>
        <w:autoSpaceDN/>
        <w:adjustRightInd/>
        <w:textAlignment w:val="auto"/>
        <w:rPr>
          <w:b/>
          <w:bCs/>
          <w:szCs w:val="24"/>
        </w:rPr>
      </w:pPr>
      <w:r w:rsidRPr="0094468B">
        <w:rPr>
          <w:b/>
          <w:bCs/>
          <w:szCs w:val="24"/>
        </w:rPr>
        <w:t>Avvikelse från riktlinjerna</w:t>
      </w:r>
    </w:p>
    <w:p w14:paraId="5FA23D32" w14:textId="77777777" w:rsidR="0094468B" w:rsidRPr="0094468B" w:rsidRDefault="0094468B" w:rsidP="00DF6C91">
      <w:pPr>
        <w:overflowPunct/>
        <w:autoSpaceDE/>
        <w:autoSpaceDN/>
        <w:adjustRightInd/>
        <w:textAlignment w:val="auto"/>
        <w:rPr>
          <w:szCs w:val="24"/>
        </w:rPr>
      </w:pPr>
    </w:p>
    <w:p w14:paraId="6E12838C" w14:textId="77777777" w:rsidR="0094468B" w:rsidRPr="0094468B" w:rsidRDefault="0094468B" w:rsidP="00DF6C91">
      <w:pPr>
        <w:overflowPunct/>
        <w:autoSpaceDE/>
        <w:autoSpaceDN/>
        <w:adjustRightInd/>
        <w:textAlignment w:val="auto"/>
        <w:rPr>
          <w:szCs w:val="24"/>
        </w:rPr>
      </w:pPr>
      <w:r w:rsidRPr="0094468B">
        <w:rPr>
          <w:szCs w:val="24"/>
        </w:rPr>
        <w:t>Styrelsen får besluta att avvika från riktlinjerna helt eller delvis, om det i ett enskilt fall finns särskilda skäl för det och ett avsteg är nödvändigt för att tillgodose bolagets långsiktiga intressen, inklusive dess hållbarhet, eller för att säkerställa bolagets ekonomiska bärkraft. Styrelsen fattar beslut om avsteg från riktlinjerna och ersättningsutskottet bereder inför beslut. Styrelsen ska i sådant fall redovisa avvikelsen och skälen till denna.</w:t>
      </w:r>
    </w:p>
    <w:p w14:paraId="574D90A3" w14:textId="77777777" w:rsidR="0094468B" w:rsidRPr="0094468B" w:rsidRDefault="0094468B" w:rsidP="00DF6C91">
      <w:pPr>
        <w:overflowPunct/>
        <w:autoSpaceDE/>
        <w:autoSpaceDN/>
        <w:adjustRightInd/>
        <w:textAlignment w:val="auto"/>
        <w:rPr>
          <w:szCs w:val="24"/>
        </w:rPr>
      </w:pPr>
    </w:p>
    <w:p w14:paraId="55B2A3F1" w14:textId="77777777" w:rsidR="0094468B" w:rsidRPr="0094468B" w:rsidRDefault="0094468B" w:rsidP="00DF6C91">
      <w:pPr>
        <w:overflowPunct/>
        <w:autoSpaceDE/>
        <w:autoSpaceDN/>
        <w:adjustRightInd/>
        <w:textAlignment w:val="auto"/>
        <w:rPr>
          <w:b/>
          <w:szCs w:val="24"/>
        </w:rPr>
      </w:pPr>
      <w:r w:rsidRPr="0094468B">
        <w:rPr>
          <w:b/>
          <w:szCs w:val="24"/>
        </w:rPr>
        <w:t>Redovisning</w:t>
      </w:r>
    </w:p>
    <w:p w14:paraId="41482F84" w14:textId="77777777" w:rsidR="0094468B" w:rsidRPr="0094468B" w:rsidRDefault="0094468B" w:rsidP="00DF6C91">
      <w:pPr>
        <w:overflowPunct/>
        <w:autoSpaceDE/>
        <w:autoSpaceDN/>
        <w:adjustRightInd/>
        <w:textAlignment w:val="auto"/>
        <w:rPr>
          <w:b/>
          <w:szCs w:val="24"/>
        </w:rPr>
      </w:pPr>
    </w:p>
    <w:p w14:paraId="0953A210" w14:textId="77777777" w:rsidR="0094468B" w:rsidRPr="0094468B" w:rsidRDefault="0094468B" w:rsidP="00DF6C91">
      <w:pPr>
        <w:overflowPunct/>
        <w:autoSpaceDE/>
        <w:autoSpaceDN/>
        <w:adjustRightInd/>
        <w:textAlignment w:val="auto"/>
        <w:rPr>
          <w:szCs w:val="24"/>
        </w:rPr>
      </w:pPr>
      <w:r w:rsidRPr="0094468B">
        <w:rPr>
          <w:szCs w:val="24"/>
        </w:rPr>
        <w:t>Systembolaget ska årligen upprätta en ersättningsrapport som redovisar ersättningar till ledande befattningshavare på motsvarande sätt som publika aktiebolag vars aktier är upptagna till handel på en reglerad marknad i Sverige. Därutöver ska Systembolaget även särredovisa ersättningen för varje enskild ledande befattningshavare i ersättningsrapporten. Ersättningsrapporten ska därtill inkludera en redogörelse för hur regeringens principer för ersättning och andra anställningsvillkor för ledande befattningshavare har tillämpats för anställda i bolaget och bolagets dotterföretag. Ersättningsrapporten ska läggas fram för godkännande första gången på årsstämman 2021.</w:t>
      </w:r>
    </w:p>
    <w:p w14:paraId="687D01BF" w14:textId="77777777" w:rsidR="0094468B" w:rsidRPr="0094468B" w:rsidRDefault="0094468B" w:rsidP="00DF6C91">
      <w:pPr>
        <w:overflowPunct/>
        <w:autoSpaceDE/>
        <w:autoSpaceDN/>
        <w:adjustRightInd/>
        <w:textAlignment w:val="auto"/>
        <w:rPr>
          <w:szCs w:val="24"/>
        </w:rPr>
      </w:pPr>
    </w:p>
    <w:p w14:paraId="1EB8F699" w14:textId="77777777" w:rsidR="0094468B" w:rsidRPr="0094468B" w:rsidRDefault="0094468B" w:rsidP="00DF6C91">
      <w:pPr>
        <w:overflowPunct/>
        <w:autoSpaceDE/>
        <w:autoSpaceDN/>
        <w:adjustRightInd/>
        <w:textAlignment w:val="auto"/>
        <w:rPr>
          <w:szCs w:val="24"/>
        </w:rPr>
      </w:pPr>
      <w:r w:rsidRPr="0094468B">
        <w:rPr>
          <w:szCs w:val="24"/>
        </w:rPr>
        <w:t>Systembolagets revisor ska inför årsstämman lämna ett yttrande över hur de ersättningsriktlinjer som gällt sedan föregående årsstämma har följts. Revisorns yttrande ska även offentliggöras på Systembolagets webbplats.</w:t>
      </w:r>
    </w:p>
    <w:p w14:paraId="38D908E0" w14:textId="77777777" w:rsidR="0094468B" w:rsidRPr="0094468B" w:rsidRDefault="0094468B" w:rsidP="00DF6C91">
      <w:pPr>
        <w:overflowPunct/>
        <w:autoSpaceDE/>
        <w:autoSpaceDN/>
        <w:adjustRightInd/>
        <w:textAlignment w:val="auto"/>
        <w:rPr>
          <w:szCs w:val="24"/>
        </w:rPr>
      </w:pPr>
    </w:p>
    <w:p w14:paraId="7936432D" w14:textId="77777777" w:rsidR="0094468B" w:rsidRPr="0094468B" w:rsidRDefault="0094468B" w:rsidP="00DF6C91">
      <w:pPr>
        <w:overflowPunct/>
        <w:autoSpaceDE/>
        <w:autoSpaceDN/>
        <w:adjustRightInd/>
        <w:textAlignment w:val="auto"/>
        <w:rPr>
          <w:szCs w:val="24"/>
        </w:rPr>
      </w:pPr>
      <w:r w:rsidRPr="0094468B">
        <w:rPr>
          <w:szCs w:val="24"/>
        </w:rPr>
        <w:t>Styrelsens ordförande ska vid årsstämman muntligen redogöra för de ledande befattningshavarnas ersättningar och hur de förhåller sig till de av bolagsstämman beslutade riktlinjerna.</w:t>
      </w:r>
    </w:p>
    <w:p w14:paraId="31BC1254" w14:textId="77777777" w:rsidR="0094468B" w:rsidRPr="0094468B" w:rsidRDefault="0094468B" w:rsidP="00DF6C91">
      <w:pPr>
        <w:overflowPunct/>
        <w:autoSpaceDE/>
        <w:autoSpaceDN/>
        <w:adjustRightInd/>
        <w:textAlignment w:val="auto"/>
        <w:rPr>
          <w:szCs w:val="24"/>
        </w:rPr>
      </w:pPr>
    </w:p>
    <w:p w14:paraId="7A4978A0" w14:textId="100A18F2" w:rsidR="0094468B" w:rsidRDefault="0094468B" w:rsidP="00DF6C91">
      <w:pPr>
        <w:jc w:val="center"/>
      </w:pPr>
      <w:r w:rsidRPr="0094468B">
        <w:rPr>
          <w:szCs w:val="24"/>
        </w:rPr>
        <w:t>_____________</w:t>
      </w:r>
    </w:p>
    <w:sectPr w:rsidR="0094468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985" w:right="1871" w:bottom="1304" w:left="1701" w:header="68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ADDB" w14:textId="77777777" w:rsidR="00681FED" w:rsidRDefault="00681FED">
      <w:r>
        <w:separator/>
      </w:r>
    </w:p>
  </w:endnote>
  <w:endnote w:type="continuationSeparator" w:id="0">
    <w:p w14:paraId="40F73C4E" w14:textId="77777777" w:rsidR="00681FED" w:rsidRDefault="00681FED">
      <w:r>
        <w:continuationSeparator/>
      </w:r>
    </w:p>
  </w:endnote>
  <w:endnote w:type="continuationNotice" w:id="1">
    <w:p w14:paraId="666D9C4D" w14:textId="77777777" w:rsidR="00681FED" w:rsidRDefault="00681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HelveticaNeueLT Std">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pol-Italic">
    <w:panose1 w:val="00000000000000000000"/>
    <w:charset w:val="00"/>
    <w:family w:val="auto"/>
    <w:notTrueType/>
    <w:pitch w:val="default"/>
    <w:sig w:usb0="00000003" w:usb1="00000000" w:usb2="00000000" w:usb3="00000000" w:csb0="00000001"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7C2A" w14:textId="77777777" w:rsidR="00831F05" w:rsidRDefault="00831F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3613"/>
      <w:gridCol w:w="1109"/>
      <w:gridCol w:w="3613"/>
    </w:tblGrid>
    <w:tr w:rsidR="00831F05" w14:paraId="5DBD0651" w14:textId="77777777">
      <w:tc>
        <w:tcPr>
          <w:tcW w:w="3674" w:type="dxa"/>
        </w:tcPr>
        <w:p w14:paraId="3364D099" w14:textId="77777777" w:rsidR="00831F05" w:rsidRDefault="00831F05">
          <w:pPr>
            <w:rPr>
              <w:rFonts w:ascii="Arial" w:hAnsi="Arial" w:cs="Arial"/>
              <w:sz w:val="14"/>
            </w:rPr>
          </w:pPr>
        </w:p>
      </w:tc>
      <w:tc>
        <w:tcPr>
          <w:tcW w:w="1123" w:type="dxa"/>
        </w:tcPr>
        <w:p w14:paraId="3DA34896" w14:textId="6043DB98" w:rsidR="00831F05" w:rsidRDefault="00831F05">
          <w:pPr>
            <w:jc w:val="center"/>
            <w:rPr>
              <w:rFonts w:ascii="Arial" w:hAnsi="Arial" w:cs="Arial"/>
              <w:sz w:val="14"/>
            </w:rPr>
          </w:pPr>
          <w:r>
            <w:rPr>
              <w:rFonts w:ascii="Arial" w:hAnsi="Arial" w:cs="Arial"/>
              <w:sz w:val="14"/>
            </w:rPr>
            <w:t xml:space="preserve">Sid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r>
            <w:rPr>
              <w:rFonts w:ascii="Arial" w:hAnsi="Arial" w:cs="Arial"/>
              <w:sz w:val="14"/>
            </w:rPr>
            <w:t>/</w:t>
          </w:r>
          <w:r>
            <w:rPr>
              <w:rFonts w:ascii="Arial" w:hAnsi="Arial" w:cs="Arial"/>
              <w:sz w:val="14"/>
            </w:rPr>
            <w:fldChar w:fldCharType="begin"/>
          </w:r>
          <w:r>
            <w:rPr>
              <w:rFonts w:ascii="Arial" w:hAnsi="Arial" w:cs="Arial"/>
              <w:sz w:val="14"/>
            </w:rPr>
            <w:instrText xml:space="preserve"> NUMPAGES  \* MERGEFORMAT </w:instrText>
          </w:r>
          <w:r>
            <w:rPr>
              <w:rFonts w:ascii="Arial" w:hAnsi="Arial" w:cs="Arial"/>
              <w:sz w:val="14"/>
            </w:rPr>
            <w:fldChar w:fldCharType="separate"/>
          </w:r>
          <w:r>
            <w:rPr>
              <w:rFonts w:ascii="Arial" w:hAnsi="Arial" w:cs="Arial"/>
              <w:noProof/>
              <w:sz w:val="14"/>
            </w:rPr>
            <w:t>13</w:t>
          </w:r>
          <w:r>
            <w:rPr>
              <w:rFonts w:ascii="Arial" w:hAnsi="Arial" w:cs="Arial"/>
              <w:sz w:val="14"/>
            </w:rPr>
            <w:fldChar w:fldCharType="end"/>
          </w:r>
        </w:p>
      </w:tc>
      <w:tc>
        <w:tcPr>
          <w:tcW w:w="3674" w:type="dxa"/>
        </w:tcPr>
        <w:p w14:paraId="3C247583" w14:textId="77777777" w:rsidR="00831F05" w:rsidRDefault="00831F05">
          <w:pPr>
            <w:jc w:val="center"/>
            <w:rPr>
              <w:rFonts w:ascii="Arial" w:hAnsi="Arial" w:cs="Arial"/>
              <w:sz w:val="14"/>
            </w:rPr>
          </w:pPr>
        </w:p>
      </w:tc>
    </w:tr>
  </w:tbl>
  <w:p w14:paraId="37A84890" w14:textId="77777777" w:rsidR="00831F05" w:rsidRDefault="00831F05">
    <w:pPr>
      <w:jc w:val="center"/>
      <w:rPr>
        <w:rFonts w:ascii="Arial" w:hAnsi="Arial" w:cs="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9BD4" w14:textId="77777777" w:rsidR="00831F05" w:rsidRDefault="00831F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46CE" w14:textId="77777777" w:rsidR="00681FED" w:rsidRDefault="00681FED">
      <w:r>
        <w:separator/>
      </w:r>
    </w:p>
  </w:footnote>
  <w:footnote w:type="continuationSeparator" w:id="0">
    <w:p w14:paraId="28E16358" w14:textId="77777777" w:rsidR="00681FED" w:rsidRDefault="00681FED">
      <w:r>
        <w:continuationSeparator/>
      </w:r>
    </w:p>
  </w:footnote>
  <w:footnote w:type="continuationNotice" w:id="1">
    <w:p w14:paraId="29D19BBB" w14:textId="77777777" w:rsidR="00681FED" w:rsidRDefault="00681FED"/>
  </w:footnote>
  <w:footnote w:id="2">
    <w:p w14:paraId="656BFE47" w14:textId="5B153293" w:rsidR="00831F05" w:rsidRDefault="00831F05" w:rsidP="00ED5988">
      <w:pPr>
        <w:pStyle w:val="Fotnotstext"/>
      </w:pPr>
      <w:r>
        <w:rPr>
          <w:rStyle w:val="Fotnotsreferens"/>
        </w:rPr>
        <w:footnoteRef/>
      </w:r>
      <w:r>
        <w:t xml:space="preserve"> Svensk kod för bolagsstyrning per den 1 januari 2020.</w:t>
      </w:r>
    </w:p>
  </w:footnote>
  <w:footnote w:id="3">
    <w:p w14:paraId="7B06D2EA" w14:textId="266FA75D" w:rsidR="00831F05" w:rsidRDefault="00831F05" w:rsidP="00ED5988">
      <w:pPr>
        <w:pStyle w:val="Fotnotstext"/>
      </w:pPr>
      <w:r>
        <w:rPr>
          <w:rStyle w:val="Fotnotsreferens"/>
        </w:rPr>
        <w:footnoteRef/>
      </w:r>
      <w:r>
        <w:t xml:space="preserve"> Riksrevisionen har rätt att utse revisor att delta i den årliga revisionen.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3C79" w14:textId="77777777" w:rsidR="00831F05" w:rsidRDefault="00831F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6" w:type="dxa"/>
      <w:tblCellMar>
        <w:left w:w="0" w:type="dxa"/>
        <w:right w:w="0" w:type="dxa"/>
      </w:tblCellMar>
      <w:tblLook w:val="0000" w:firstRow="0" w:lastRow="0" w:firstColumn="0" w:lastColumn="0" w:noHBand="0" w:noVBand="0"/>
    </w:tblPr>
    <w:tblGrid>
      <w:gridCol w:w="3969"/>
      <w:gridCol w:w="5557"/>
    </w:tblGrid>
    <w:tr w:rsidR="00831F05" w14:paraId="4107435B" w14:textId="77777777">
      <w:trPr>
        <w:trHeight w:val="80"/>
      </w:trPr>
      <w:tc>
        <w:tcPr>
          <w:tcW w:w="3969" w:type="dxa"/>
        </w:tcPr>
        <w:p w14:paraId="41CBF475" w14:textId="70F15DCC" w:rsidR="00831F05" w:rsidRDefault="00831F05"/>
      </w:tc>
      <w:tc>
        <w:tcPr>
          <w:tcW w:w="5557" w:type="dxa"/>
        </w:tcPr>
        <w:p w14:paraId="486E0D76" w14:textId="77777777" w:rsidR="00831F05" w:rsidRDefault="00831F05">
          <w:pPr>
            <w:jc w:val="right"/>
          </w:pPr>
        </w:p>
      </w:tc>
    </w:tr>
  </w:tbl>
  <w:p w14:paraId="4EAFCB94" w14:textId="080C4198" w:rsidR="00831F05" w:rsidRDefault="00831F05" w:rsidP="00427C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7484" w14:textId="77777777" w:rsidR="00831F05" w:rsidRDefault="00831F05"/>
  <w:p w14:paraId="30DDB336" w14:textId="77777777" w:rsidR="00831F05" w:rsidRDefault="00831F05">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AB0A0F2"/>
    <w:lvl w:ilvl="0" w:tplc="FFFFFFFF">
      <w:start w:val="169"/>
      <w:numFmt w:val="bullet"/>
      <w:lvlText w:val="•"/>
      <w:lvlJc w:val="left"/>
      <w:pPr>
        <w:widowControl w:val="0"/>
        <w:tabs>
          <w:tab w:val="num" w:pos="284"/>
        </w:tabs>
        <w:autoSpaceDE w:val="0"/>
        <w:autoSpaceDN w:val="0"/>
        <w:adjustRightInd w:val="0"/>
        <w:ind w:left="284"/>
      </w:pPr>
      <w:rPr>
        <w:rFonts w:ascii="Times New Roman" w:hAnsi="Times New Roman" w:cs="Times New Roman"/>
        <w:spacing w:val="0"/>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4"/>
        <w:szCs w:val="24"/>
      </w:rPr>
    </w:lvl>
  </w:abstractNum>
  <w:abstractNum w:abstractNumId="1" w15:restartNumberingAfterBreak="0">
    <w:nsid w:val="0042222B"/>
    <w:multiLevelType w:val="hybridMultilevel"/>
    <w:tmpl w:val="F8EC0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AFA32"/>
    <w:multiLevelType w:val="hybridMultilevel"/>
    <w:tmpl w:val="7B8D3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DC4E8B"/>
    <w:multiLevelType w:val="hybridMultilevel"/>
    <w:tmpl w:val="F13C3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47279"/>
    <w:multiLevelType w:val="hybridMultilevel"/>
    <w:tmpl w:val="EF763CAE"/>
    <w:lvl w:ilvl="0" w:tplc="041D000F">
      <w:start w:val="1"/>
      <w:numFmt w:val="decimal"/>
      <w:lvlText w:val="%1."/>
      <w:lvlJc w:val="left"/>
      <w:pPr>
        <w:ind w:left="502" w:hanging="360"/>
      </w:pPr>
    </w:lvl>
    <w:lvl w:ilvl="1" w:tplc="93E062B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595C85"/>
    <w:multiLevelType w:val="hybridMultilevel"/>
    <w:tmpl w:val="B4E080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33A73E3D"/>
    <w:multiLevelType w:val="hybridMultilevel"/>
    <w:tmpl w:val="F9CEF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991AF0"/>
    <w:multiLevelType w:val="hybridMultilevel"/>
    <w:tmpl w:val="420C2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3049A7"/>
    <w:multiLevelType w:val="hybridMultilevel"/>
    <w:tmpl w:val="872E715C"/>
    <w:lvl w:ilvl="0" w:tplc="F17EF5C2">
      <w:start w:val="3"/>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563D2330"/>
    <w:multiLevelType w:val="hybridMultilevel"/>
    <w:tmpl w:val="4B0C69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67E34DC0"/>
    <w:multiLevelType w:val="hybridMultilevel"/>
    <w:tmpl w:val="F20EA2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72A27F9E"/>
    <w:multiLevelType w:val="hybridMultilevel"/>
    <w:tmpl w:val="B1E06EE6"/>
    <w:lvl w:ilvl="0" w:tplc="FEB8A61A">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
  </w:num>
  <w:num w:numId="9">
    <w:abstractNumId w:val="5"/>
  </w:num>
  <w:num w:numId="10">
    <w:abstractNumId w:val="6"/>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88"/>
    <w:rsid w:val="0000209A"/>
    <w:rsid w:val="00003614"/>
    <w:rsid w:val="000062EE"/>
    <w:rsid w:val="00012A88"/>
    <w:rsid w:val="00022ECC"/>
    <w:rsid w:val="000256D0"/>
    <w:rsid w:val="00032A03"/>
    <w:rsid w:val="00034A77"/>
    <w:rsid w:val="000362A3"/>
    <w:rsid w:val="00037CEC"/>
    <w:rsid w:val="00045006"/>
    <w:rsid w:val="00045219"/>
    <w:rsid w:val="00046071"/>
    <w:rsid w:val="000467A6"/>
    <w:rsid w:val="00046C57"/>
    <w:rsid w:val="00052E9C"/>
    <w:rsid w:val="000612FE"/>
    <w:rsid w:val="00067233"/>
    <w:rsid w:val="00074600"/>
    <w:rsid w:val="00077AED"/>
    <w:rsid w:val="00081B2A"/>
    <w:rsid w:val="00082C87"/>
    <w:rsid w:val="00085B43"/>
    <w:rsid w:val="000A02AC"/>
    <w:rsid w:val="000A1044"/>
    <w:rsid w:val="000A4DE7"/>
    <w:rsid w:val="000B32D5"/>
    <w:rsid w:val="000B444A"/>
    <w:rsid w:val="000B5101"/>
    <w:rsid w:val="000B5381"/>
    <w:rsid w:val="000B561F"/>
    <w:rsid w:val="000B648D"/>
    <w:rsid w:val="000B650D"/>
    <w:rsid w:val="000C20AC"/>
    <w:rsid w:val="000C4E62"/>
    <w:rsid w:val="000C6439"/>
    <w:rsid w:val="000C7E80"/>
    <w:rsid w:val="000D25CF"/>
    <w:rsid w:val="000D2B17"/>
    <w:rsid w:val="000D6E20"/>
    <w:rsid w:val="000E14BF"/>
    <w:rsid w:val="000E5108"/>
    <w:rsid w:val="000E6E18"/>
    <w:rsid w:val="000E7EC5"/>
    <w:rsid w:val="000F52D3"/>
    <w:rsid w:val="000F7255"/>
    <w:rsid w:val="000F7946"/>
    <w:rsid w:val="0010303D"/>
    <w:rsid w:val="00105E3D"/>
    <w:rsid w:val="00106CC5"/>
    <w:rsid w:val="0011091F"/>
    <w:rsid w:val="00114330"/>
    <w:rsid w:val="00115C71"/>
    <w:rsid w:val="00115F12"/>
    <w:rsid w:val="00123037"/>
    <w:rsid w:val="00124F08"/>
    <w:rsid w:val="001279F5"/>
    <w:rsid w:val="001307C7"/>
    <w:rsid w:val="00142151"/>
    <w:rsid w:val="00144458"/>
    <w:rsid w:val="001512E7"/>
    <w:rsid w:val="00151C5E"/>
    <w:rsid w:val="0015560B"/>
    <w:rsid w:val="001602D6"/>
    <w:rsid w:val="00160FCB"/>
    <w:rsid w:val="00162009"/>
    <w:rsid w:val="001676BD"/>
    <w:rsid w:val="001713D8"/>
    <w:rsid w:val="001726AA"/>
    <w:rsid w:val="00172DC2"/>
    <w:rsid w:val="00173596"/>
    <w:rsid w:val="00174042"/>
    <w:rsid w:val="00176E9F"/>
    <w:rsid w:val="001774E2"/>
    <w:rsid w:val="00177D1E"/>
    <w:rsid w:val="0018351D"/>
    <w:rsid w:val="00183B70"/>
    <w:rsid w:val="00185A9C"/>
    <w:rsid w:val="00190228"/>
    <w:rsid w:val="00195F15"/>
    <w:rsid w:val="00196F0B"/>
    <w:rsid w:val="001A09C6"/>
    <w:rsid w:val="001A10B2"/>
    <w:rsid w:val="001A2AF1"/>
    <w:rsid w:val="001A502B"/>
    <w:rsid w:val="001A50D3"/>
    <w:rsid w:val="001B220B"/>
    <w:rsid w:val="001C0C50"/>
    <w:rsid w:val="001C0D0D"/>
    <w:rsid w:val="001C2010"/>
    <w:rsid w:val="001E4DB9"/>
    <w:rsid w:val="001E6470"/>
    <w:rsid w:val="001E6472"/>
    <w:rsid w:val="001E7078"/>
    <w:rsid w:val="001F0043"/>
    <w:rsid w:val="001F131C"/>
    <w:rsid w:val="001F3045"/>
    <w:rsid w:val="001F3B7E"/>
    <w:rsid w:val="001F7114"/>
    <w:rsid w:val="00203A32"/>
    <w:rsid w:val="0020445B"/>
    <w:rsid w:val="00206E1E"/>
    <w:rsid w:val="0021031A"/>
    <w:rsid w:val="00212C85"/>
    <w:rsid w:val="00223E81"/>
    <w:rsid w:val="00231B20"/>
    <w:rsid w:val="00231BD1"/>
    <w:rsid w:val="00237663"/>
    <w:rsid w:val="00237C26"/>
    <w:rsid w:val="00242F35"/>
    <w:rsid w:val="00243D03"/>
    <w:rsid w:val="00245ABA"/>
    <w:rsid w:val="002468BE"/>
    <w:rsid w:val="00251D51"/>
    <w:rsid w:val="00251FD2"/>
    <w:rsid w:val="002533C5"/>
    <w:rsid w:val="00253AE8"/>
    <w:rsid w:val="0026087D"/>
    <w:rsid w:val="00261228"/>
    <w:rsid w:val="0026129B"/>
    <w:rsid w:val="0026132B"/>
    <w:rsid w:val="00275897"/>
    <w:rsid w:val="00276099"/>
    <w:rsid w:val="00287892"/>
    <w:rsid w:val="0028799A"/>
    <w:rsid w:val="00290579"/>
    <w:rsid w:val="0029442C"/>
    <w:rsid w:val="002955CB"/>
    <w:rsid w:val="002A2979"/>
    <w:rsid w:val="002A325C"/>
    <w:rsid w:val="002A390B"/>
    <w:rsid w:val="002A5F08"/>
    <w:rsid w:val="002B7CC8"/>
    <w:rsid w:val="002D1365"/>
    <w:rsid w:val="002D28E7"/>
    <w:rsid w:val="002D2B24"/>
    <w:rsid w:val="002D31D4"/>
    <w:rsid w:val="002F452F"/>
    <w:rsid w:val="0030305A"/>
    <w:rsid w:val="003057C1"/>
    <w:rsid w:val="003064B2"/>
    <w:rsid w:val="00307302"/>
    <w:rsid w:val="00312FD0"/>
    <w:rsid w:val="003168A6"/>
    <w:rsid w:val="00317F4C"/>
    <w:rsid w:val="003205D7"/>
    <w:rsid w:val="00321218"/>
    <w:rsid w:val="00321E9D"/>
    <w:rsid w:val="00322D24"/>
    <w:rsid w:val="0032608F"/>
    <w:rsid w:val="00326FDD"/>
    <w:rsid w:val="00331065"/>
    <w:rsid w:val="003361C4"/>
    <w:rsid w:val="0034025C"/>
    <w:rsid w:val="00343F3E"/>
    <w:rsid w:val="003468FF"/>
    <w:rsid w:val="003509FB"/>
    <w:rsid w:val="003512A8"/>
    <w:rsid w:val="003516AD"/>
    <w:rsid w:val="0035179B"/>
    <w:rsid w:val="0035373B"/>
    <w:rsid w:val="003553E6"/>
    <w:rsid w:val="00357074"/>
    <w:rsid w:val="00357487"/>
    <w:rsid w:val="003614F3"/>
    <w:rsid w:val="00363453"/>
    <w:rsid w:val="00365452"/>
    <w:rsid w:val="00366984"/>
    <w:rsid w:val="00367708"/>
    <w:rsid w:val="00372EAC"/>
    <w:rsid w:val="0037419F"/>
    <w:rsid w:val="003764D0"/>
    <w:rsid w:val="0037688E"/>
    <w:rsid w:val="00377DF4"/>
    <w:rsid w:val="003830FB"/>
    <w:rsid w:val="003838CA"/>
    <w:rsid w:val="00385BAB"/>
    <w:rsid w:val="00387890"/>
    <w:rsid w:val="00387A42"/>
    <w:rsid w:val="00397318"/>
    <w:rsid w:val="003A3839"/>
    <w:rsid w:val="003B067D"/>
    <w:rsid w:val="003B1D9A"/>
    <w:rsid w:val="003B1E00"/>
    <w:rsid w:val="003B25D6"/>
    <w:rsid w:val="003B6391"/>
    <w:rsid w:val="003B76AD"/>
    <w:rsid w:val="003D04C5"/>
    <w:rsid w:val="003D15C1"/>
    <w:rsid w:val="003D1B26"/>
    <w:rsid w:val="003E56D4"/>
    <w:rsid w:val="003E5859"/>
    <w:rsid w:val="003E601F"/>
    <w:rsid w:val="003E7C50"/>
    <w:rsid w:val="003E7FBC"/>
    <w:rsid w:val="003F16CD"/>
    <w:rsid w:val="003F1EB5"/>
    <w:rsid w:val="003F4049"/>
    <w:rsid w:val="00400B19"/>
    <w:rsid w:val="004034EC"/>
    <w:rsid w:val="00405C36"/>
    <w:rsid w:val="00412F0B"/>
    <w:rsid w:val="00413791"/>
    <w:rsid w:val="0042009E"/>
    <w:rsid w:val="00421D1D"/>
    <w:rsid w:val="00427B9C"/>
    <w:rsid w:val="00427C81"/>
    <w:rsid w:val="004311E5"/>
    <w:rsid w:val="0043170A"/>
    <w:rsid w:val="00442182"/>
    <w:rsid w:val="0044292A"/>
    <w:rsid w:val="00444F5A"/>
    <w:rsid w:val="00445B30"/>
    <w:rsid w:val="00446B85"/>
    <w:rsid w:val="0045194E"/>
    <w:rsid w:val="00454C50"/>
    <w:rsid w:val="004559F1"/>
    <w:rsid w:val="00456546"/>
    <w:rsid w:val="0047085D"/>
    <w:rsid w:val="004714AD"/>
    <w:rsid w:val="004774BA"/>
    <w:rsid w:val="00481D6C"/>
    <w:rsid w:val="00482204"/>
    <w:rsid w:val="004831A6"/>
    <w:rsid w:val="00483876"/>
    <w:rsid w:val="00485513"/>
    <w:rsid w:val="00486066"/>
    <w:rsid w:val="00486C91"/>
    <w:rsid w:val="00494284"/>
    <w:rsid w:val="00495541"/>
    <w:rsid w:val="0049752F"/>
    <w:rsid w:val="004A4B2C"/>
    <w:rsid w:val="004A4E03"/>
    <w:rsid w:val="004B395B"/>
    <w:rsid w:val="004B4F07"/>
    <w:rsid w:val="004B5714"/>
    <w:rsid w:val="004B5D94"/>
    <w:rsid w:val="004B786D"/>
    <w:rsid w:val="004C0754"/>
    <w:rsid w:val="004C0998"/>
    <w:rsid w:val="004C5670"/>
    <w:rsid w:val="004C629D"/>
    <w:rsid w:val="004D1DC4"/>
    <w:rsid w:val="004D228C"/>
    <w:rsid w:val="004D64D5"/>
    <w:rsid w:val="004D6EB3"/>
    <w:rsid w:val="004D705B"/>
    <w:rsid w:val="004E2B7A"/>
    <w:rsid w:val="004E38B9"/>
    <w:rsid w:val="004E7E2D"/>
    <w:rsid w:val="004F0DFE"/>
    <w:rsid w:val="00503970"/>
    <w:rsid w:val="00505F32"/>
    <w:rsid w:val="00511E4D"/>
    <w:rsid w:val="0051318A"/>
    <w:rsid w:val="00515815"/>
    <w:rsid w:val="00520564"/>
    <w:rsid w:val="00523802"/>
    <w:rsid w:val="0052489E"/>
    <w:rsid w:val="005268FD"/>
    <w:rsid w:val="00532D4D"/>
    <w:rsid w:val="0053358A"/>
    <w:rsid w:val="0053640E"/>
    <w:rsid w:val="0053727C"/>
    <w:rsid w:val="00537BE1"/>
    <w:rsid w:val="00540E69"/>
    <w:rsid w:val="0054266F"/>
    <w:rsid w:val="00545A5A"/>
    <w:rsid w:val="00550B0B"/>
    <w:rsid w:val="00554D2D"/>
    <w:rsid w:val="00555461"/>
    <w:rsid w:val="00563456"/>
    <w:rsid w:val="005637E5"/>
    <w:rsid w:val="00564FB8"/>
    <w:rsid w:val="0057315D"/>
    <w:rsid w:val="00573285"/>
    <w:rsid w:val="00575A11"/>
    <w:rsid w:val="00576DC6"/>
    <w:rsid w:val="00581013"/>
    <w:rsid w:val="00585DB5"/>
    <w:rsid w:val="00586ADB"/>
    <w:rsid w:val="00595292"/>
    <w:rsid w:val="005977AE"/>
    <w:rsid w:val="005B19E2"/>
    <w:rsid w:val="005B3590"/>
    <w:rsid w:val="005B441B"/>
    <w:rsid w:val="005B45D6"/>
    <w:rsid w:val="005B47F2"/>
    <w:rsid w:val="005B5B5E"/>
    <w:rsid w:val="005B7502"/>
    <w:rsid w:val="005B7E2C"/>
    <w:rsid w:val="005D15CE"/>
    <w:rsid w:val="005D233C"/>
    <w:rsid w:val="005D2D86"/>
    <w:rsid w:val="005D6673"/>
    <w:rsid w:val="005D6685"/>
    <w:rsid w:val="005D6B3B"/>
    <w:rsid w:val="005E1A23"/>
    <w:rsid w:val="005E1A34"/>
    <w:rsid w:val="005F7B3D"/>
    <w:rsid w:val="00603447"/>
    <w:rsid w:val="006043D1"/>
    <w:rsid w:val="00611A6B"/>
    <w:rsid w:val="0061552F"/>
    <w:rsid w:val="00622E76"/>
    <w:rsid w:val="00623496"/>
    <w:rsid w:val="00625EBD"/>
    <w:rsid w:val="00627C58"/>
    <w:rsid w:val="00631291"/>
    <w:rsid w:val="00633BAA"/>
    <w:rsid w:val="00635BF8"/>
    <w:rsid w:val="00642B43"/>
    <w:rsid w:val="0064548F"/>
    <w:rsid w:val="00647BA9"/>
    <w:rsid w:val="00651393"/>
    <w:rsid w:val="006549CE"/>
    <w:rsid w:val="00655D60"/>
    <w:rsid w:val="006564A5"/>
    <w:rsid w:val="00656897"/>
    <w:rsid w:val="00661012"/>
    <w:rsid w:val="006656BF"/>
    <w:rsid w:val="006663A5"/>
    <w:rsid w:val="0067142D"/>
    <w:rsid w:val="006755F9"/>
    <w:rsid w:val="00681FED"/>
    <w:rsid w:val="00682B83"/>
    <w:rsid w:val="0068681C"/>
    <w:rsid w:val="00687AA5"/>
    <w:rsid w:val="00690700"/>
    <w:rsid w:val="00692677"/>
    <w:rsid w:val="00696C6C"/>
    <w:rsid w:val="006A1298"/>
    <w:rsid w:val="006A325D"/>
    <w:rsid w:val="006A4E40"/>
    <w:rsid w:val="006A6F22"/>
    <w:rsid w:val="006B066B"/>
    <w:rsid w:val="006B0F65"/>
    <w:rsid w:val="006B165A"/>
    <w:rsid w:val="006B18D5"/>
    <w:rsid w:val="006B5239"/>
    <w:rsid w:val="006C057E"/>
    <w:rsid w:val="006C6A4E"/>
    <w:rsid w:val="006D177F"/>
    <w:rsid w:val="006D37A4"/>
    <w:rsid w:val="006D7FB1"/>
    <w:rsid w:val="006E0BD5"/>
    <w:rsid w:val="006E1B03"/>
    <w:rsid w:val="006F132E"/>
    <w:rsid w:val="006F32FF"/>
    <w:rsid w:val="006F3EF2"/>
    <w:rsid w:val="006F41F3"/>
    <w:rsid w:val="006F4DB4"/>
    <w:rsid w:val="006F529A"/>
    <w:rsid w:val="006F680D"/>
    <w:rsid w:val="007073EA"/>
    <w:rsid w:val="00725E7A"/>
    <w:rsid w:val="00731317"/>
    <w:rsid w:val="00731E57"/>
    <w:rsid w:val="00734532"/>
    <w:rsid w:val="007353E7"/>
    <w:rsid w:val="00736F57"/>
    <w:rsid w:val="007508AE"/>
    <w:rsid w:val="00751523"/>
    <w:rsid w:val="00756256"/>
    <w:rsid w:val="007638C0"/>
    <w:rsid w:val="00764DF6"/>
    <w:rsid w:val="00765717"/>
    <w:rsid w:val="0077017B"/>
    <w:rsid w:val="00774A22"/>
    <w:rsid w:val="00774F12"/>
    <w:rsid w:val="00776B92"/>
    <w:rsid w:val="00776E6C"/>
    <w:rsid w:val="00782E91"/>
    <w:rsid w:val="00783F59"/>
    <w:rsid w:val="007857A5"/>
    <w:rsid w:val="007916EF"/>
    <w:rsid w:val="007930E7"/>
    <w:rsid w:val="00797233"/>
    <w:rsid w:val="007A0D13"/>
    <w:rsid w:val="007A2B12"/>
    <w:rsid w:val="007A3911"/>
    <w:rsid w:val="007A4168"/>
    <w:rsid w:val="007A6B18"/>
    <w:rsid w:val="007A6E54"/>
    <w:rsid w:val="007A7025"/>
    <w:rsid w:val="007A745C"/>
    <w:rsid w:val="007B693E"/>
    <w:rsid w:val="007C3387"/>
    <w:rsid w:val="007C3E08"/>
    <w:rsid w:val="007D1311"/>
    <w:rsid w:val="007D30D7"/>
    <w:rsid w:val="007D7AA6"/>
    <w:rsid w:val="007E22EA"/>
    <w:rsid w:val="007E38F8"/>
    <w:rsid w:val="007E5859"/>
    <w:rsid w:val="007F18A6"/>
    <w:rsid w:val="007F1B94"/>
    <w:rsid w:val="007F29CE"/>
    <w:rsid w:val="007F3B5B"/>
    <w:rsid w:val="00800749"/>
    <w:rsid w:val="008018F0"/>
    <w:rsid w:val="008019AD"/>
    <w:rsid w:val="008079AD"/>
    <w:rsid w:val="0081394F"/>
    <w:rsid w:val="00814481"/>
    <w:rsid w:val="00814B3D"/>
    <w:rsid w:val="00815CBA"/>
    <w:rsid w:val="0081746A"/>
    <w:rsid w:val="008242A9"/>
    <w:rsid w:val="00824C11"/>
    <w:rsid w:val="008257BE"/>
    <w:rsid w:val="008274E5"/>
    <w:rsid w:val="00830C6F"/>
    <w:rsid w:val="00831F05"/>
    <w:rsid w:val="00836380"/>
    <w:rsid w:val="00842D84"/>
    <w:rsid w:val="00845EF5"/>
    <w:rsid w:val="00851861"/>
    <w:rsid w:val="0085247B"/>
    <w:rsid w:val="00854FD8"/>
    <w:rsid w:val="00855A8B"/>
    <w:rsid w:val="00866789"/>
    <w:rsid w:val="00874EDD"/>
    <w:rsid w:val="0087701E"/>
    <w:rsid w:val="00877B6B"/>
    <w:rsid w:val="00877F5F"/>
    <w:rsid w:val="0088125B"/>
    <w:rsid w:val="008858B8"/>
    <w:rsid w:val="00890D0D"/>
    <w:rsid w:val="008922EA"/>
    <w:rsid w:val="008A1603"/>
    <w:rsid w:val="008A19CF"/>
    <w:rsid w:val="008B024D"/>
    <w:rsid w:val="008B0AAF"/>
    <w:rsid w:val="008B54EA"/>
    <w:rsid w:val="008C1F5C"/>
    <w:rsid w:val="008D1AB8"/>
    <w:rsid w:val="008D21B6"/>
    <w:rsid w:val="008D45D7"/>
    <w:rsid w:val="008E185B"/>
    <w:rsid w:val="008E5904"/>
    <w:rsid w:val="008E5B8D"/>
    <w:rsid w:val="008E62F1"/>
    <w:rsid w:val="008F24A5"/>
    <w:rsid w:val="008F3DB5"/>
    <w:rsid w:val="008F5472"/>
    <w:rsid w:val="00902796"/>
    <w:rsid w:val="0090549B"/>
    <w:rsid w:val="00905C88"/>
    <w:rsid w:val="00907368"/>
    <w:rsid w:val="009110CA"/>
    <w:rsid w:val="0091145E"/>
    <w:rsid w:val="00911C7B"/>
    <w:rsid w:val="009139D8"/>
    <w:rsid w:val="00915DC9"/>
    <w:rsid w:val="00925C08"/>
    <w:rsid w:val="00925D64"/>
    <w:rsid w:val="00931A9E"/>
    <w:rsid w:val="00932ACF"/>
    <w:rsid w:val="009367A6"/>
    <w:rsid w:val="00937A53"/>
    <w:rsid w:val="00942324"/>
    <w:rsid w:val="00943179"/>
    <w:rsid w:val="0094468B"/>
    <w:rsid w:val="00946CEA"/>
    <w:rsid w:val="00947E03"/>
    <w:rsid w:val="00951A57"/>
    <w:rsid w:val="00951E2A"/>
    <w:rsid w:val="00955143"/>
    <w:rsid w:val="00966B1C"/>
    <w:rsid w:val="00970004"/>
    <w:rsid w:val="00971670"/>
    <w:rsid w:val="009749CC"/>
    <w:rsid w:val="00975D23"/>
    <w:rsid w:val="00977072"/>
    <w:rsid w:val="00982D64"/>
    <w:rsid w:val="00983146"/>
    <w:rsid w:val="00995599"/>
    <w:rsid w:val="009A0D86"/>
    <w:rsid w:val="009A50EC"/>
    <w:rsid w:val="009A75EA"/>
    <w:rsid w:val="009B3FF3"/>
    <w:rsid w:val="009B42A0"/>
    <w:rsid w:val="009B531A"/>
    <w:rsid w:val="009B5BF5"/>
    <w:rsid w:val="009C3948"/>
    <w:rsid w:val="009C4AAB"/>
    <w:rsid w:val="009C4BC3"/>
    <w:rsid w:val="009C51F1"/>
    <w:rsid w:val="009D19B0"/>
    <w:rsid w:val="009D29E7"/>
    <w:rsid w:val="009D39C8"/>
    <w:rsid w:val="009D4D56"/>
    <w:rsid w:val="009E2276"/>
    <w:rsid w:val="009E5B26"/>
    <w:rsid w:val="009F0166"/>
    <w:rsid w:val="00A01100"/>
    <w:rsid w:val="00A05D04"/>
    <w:rsid w:val="00A06A6A"/>
    <w:rsid w:val="00A1126A"/>
    <w:rsid w:val="00A14FDA"/>
    <w:rsid w:val="00A167B9"/>
    <w:rsid w:val="00A206FD"/>
    <w:rsid w:val="00A20CB5"/>
    <w:rsid w:val="00A23C16"/>
    <w:rsid w:val="00A24E21"/>
    <w:rsid w:val="00A279DA"/>
    <w:rsid w:val="00A3290A"/>
    <w:rsid w:val="00A365DA"/>
    <w:rsid w:val="00A4003D"/>
    <w:rsid w:val="00A46051"/>
    <w:rsid w:val="00A46B50"/>
    <w:rsid w:val="00A50792"/>
    <w:rsid w:val="00A50F8B"/>
    <w:rsid w:val="00A51BA7"/>
    <w:rsid w:val="00A539ED"/>
    <w:rsid w:val="00A649CB"/>
    <w:rsid w:val="00A743A5"/>
    <w:rsid w:val="00A749F4"/>
    <w:rsid w:val="00A7575F"/>
    <w:rsid w:val="00A76334"/>
    <w:rsid w:val="00A843A4"/>
    <w:rsid w:val="00A84A89"/>
    <w:rsid w:val="00A84C6F"/>
    <w:rsid w:val="00A85A67"/>
    <w:rsid w:val="00A87AAA"/>
    <w:rsid w:val="00A92B79"/>
    <w:rsid w:val="00A9494F"/>
    <w:rsid w:val="00A9534C"/>
    <w:rsid w:val="00A95749"/>
    <w:rsid w:val="00A96CF4"/>
    <w:rsid w:val="00AA033A"/>
    <w:rsid w:val="00AA26B2"/>
    <w:rsid w:val="00AA2984"/>
    <w:rsid w:val="00AA35F2"/>
    <w:rsid w:val="00AB07A2"/>
    <w:rsid w:val="00AB14FB"/>
    <w:rsid w:val="00AB1D5C"/>
    <w:rsid w:val="00AB246E"/>
    <w:rsid w:val="00AB2CFA"/>
    <w:rsid w:val="00AC070D"/>
    <w:rsid w:val="00AC0E00"/>
    <w:rsid w:val="00AC58B7"/>
    <w:rsid w:val="00AC58F4"/>
    <w:rsid w:val="00AC6F9A"/>
    <w:rsid w:val="00AC7E58"/>
    <w:rsid w:val="00AD2C7E"/>
    <w:rsid w:val="00AD3177"/>
    <w:rsid w:val="00AE07C0"/>
    <w:rsid w:val="00AE3FE2"/>
    <w:rsid w:val="00AE4865"/>
    <w:rsid w:val="00AE72A8"/>
    <w:rsid w:val="00AF0CC5"/>
    <w:rsid w:val="00AF599E"/>
    <w:rsid w:val="00AF79A5"/>
    <w:rsid w:val="00B00522"/>
    <w:rsid w:val="00B0410C"/>
    <w:rsid w:val="00B10F7E"/>
    <w:rsid w:val="00B154CE"/>
    <w:rsid w:val="00B15CA8"/>
    <w:rsid w:val="00B22BFF"/>
    <w:rsid w:val="00B233D8"/>
    <w:rsid w:val="00B23946"/>
    <w:rsid w:val="00B27DA4"/>
    <w:rsid w:val="00B3337D"/>
    <w:rsid w:val="00B34707"/>
    <w:rsid w:val="00B37771"/>
    <w:rsid w:val="00B406F2"/>
    <w:rsid w:val="00B42B87"/>
    <w:rsid w:val="00B511D1"/>
    <w:rsid w:val="00B550D3"/>
    <w:rsid w:val="00B56107"/>
    <w:rsid w:val="00B56F71"/>
    <w:rsid w:val="00B60258"/>
    <w:rsid w:val="00B63CDF"/>
    <w:rsid w:val="00B65BFF"/>
    <w:rsid w:val="00B6651A"/>
    <w:rsid w:val="00B67E47"/>
    <w:rsid w:val="00B70902"/>
    <w:rsid w:val="00B70CEA"/>
    <w:rsid w:val="00B75D6C"/>
    <w:rsid w:val="00B767C3"/>
    <w:rsid w:val="00B8646F"/>
    <w:rsid w:val="00B90894"/>
    <w:rsid w:val="00B92899"/>
    <w:rsid w:val="00B93A1B"/>
    <w:rsid w:val="00B94CC7"/>
    <w:rsid w:val="00BA1E8E"/>
    <w:rsid w:val="00BA1E93"/>
    <w:rsid w:val="00BA2B32"/>
    <w:rsid w:val="00BA3720"/>
    <w:rsid w:val="00BA6F07"/>
    <w:rsid w:val="00BA7D3A"/>
    <w:rsid w:val="00BB0B6C"/>
    <w:rsid w:val="00BB0CBC"/>
    <w:rsid w:val="00BB13D3"/>
    <w:rsid w:val="00BB4ED8"/>
    <w:rsid w:val="00BB550E"/>
    <w:rsid w:val="00BB79D2"/>
    <w:rsid w:val="00BC2153"/>
    <w:rsid w:val="00BD4647"/>
    <w:rsid w:val="00BF48FF"/>
    <w:rsid w:val="00BF53D1"/>
    <w:rsid w:val="00BF540C"/>
    <w:rsid w:val="00C03E9E"/>
    <w:rsid w:val="00C04476"/>
    <w:rsid w:val="00C04B44"/>
    <w:rsid w:val="00C06AF0"/>
    <w:rsid w:val="00C06C24"/>
    <w:rsid w:val="00C133AE"/>
    <w:rsid w:val="00C13BC7"/>
    <w:rsid w:val="00C15013"/>
    <w:rsid w:val="00C16B60"/>
    <w:rsid w:val="00C17B47"/>
    <w:rsid w:val="00C21345"/>
    <w:rsid w:val="00C22A99"/>
    <w:rsid w:val="00C231A2"/>
    <w:rsid w:val="00C233FA"/>
    <w:rsid w:val="00C2495D"/>
    <w:rsid w:val="00C24C60"/>
    <w:rsid w:val="00C24CC0"/>
    <w:rsid w:val="00C30593"/>
    <w:rsid w:val="00C30A66"/>
    <w:rsid w:val="00C361BE"/>
    <w:rsid w:val="00C41429"/>
    <w:rsid w:val="00C42874"/>
    <w:rsid w:val="00C44CB2"/>
    <w:rsid w:val="00C476A6"/>
    <w:rsid w:val="00C517EA"/>
    <w:rsid w:val="00C52D9F"/>
    <w:rsid w:val="00C53201"/>
    <w:rsid w:val="00C60313"/>
    <w:rsid w:val="00C65A31"/>
    <w:rsid w:val="00C81F49"/>
    <w:rsid w:val="00C840E1"/>
    <w:rsid w:val="00C86DD3"/>
    <w:rsid w:val="00C9090F"/>
    <w:rsid w:val="00C9228E"/>
    <w:rsid w:val="00C97349"/>
    <w:rsid w:val="00C977E3"/>
    <w:rsid w:val="00CA06F0"/>
    <w:rsid w:val="00CA6125"/>
    <w:rsid w:val="00CB3239"/>
    <w:rsid w:val="00CB3CCC"/>
    <w:rsid w:val="00CB4BF6"/>
    <w:rsid w:val="00CC26FC"/>
    <w:rsid w:val="00CC2834"/>
    <w:rsid w:val="00CC2C8F"/>
    <w:rsid w:val="00CC4468"/>
    <w:rsid w:val="00CC5050"/>
    <w:rsid w:val="00CD0741"/>
    <w:rsid w:val="00CD2DE3"/>
    <w:rsid w:val="00CD5AE5"/>
    <w:rsid w:val="00CE1C45"/>
    <w:rsid w:val="00CE3CFE"/>
    <w:rsid w:val="00CF0DF5"/>
    <w:rsid w:val="00CF5AB0"/>
    <w:rsid w:val="00CF7B3D"/>
    <w:rsid w:val="00D02621"/>
    <w:rsid w:val="00D0539A"/>
    <w:rsid w:val="00D0687C"/>
    <w:rsid w:val="00D11051"/>
    <w:rsid w:val="00D13488"/>
    <w:rsid w:val="00D14CAF"/>
    <w:rsid w:val="00D167EF"/>
    <w:rsid w:val="00D20E76"/>
    <w:rsid w:val="00D22F38"/>
    <w:rsid w:val="00D25BEE"/>
    <w:rsid w:val="00D25FD5"/>
    <w:rsid w:val="00D2719C"/>
    <w:rsid w:val="00D333E6"/>
    <w:rsid w:val="00D34428"/>
    <w:rsid w:val="00D35A84"/>
    <w:rsid w:val="00D35DD8"/>
    <w:rsid w:val="00D45966"/>
    <w:rsid w:val="00D54555"/>
    <w:rsid w:val="00D62885"/>
    <w:rsid w:val="00D63924"/>
    <w:rsid w:val="00D65889"/>
    <w:rsid w:val="00D71983"/>
    <w:rsid w:val="00D7454F"/>
    <w:rsid w:val="00D75D8F"/>
    <w:rsid w:val="00D768DF"/>
    <w:rsid w:val="00D77BC8"/>
    <w:rsid w:val="00D91C7E"/>
    <w:rsid w:val="00D94DCA"/>
    <w:rsid w:val="00D95E72"/>
    <w:rsid w:val="00DA25A1"/>
    <w:rsid w:val="00DA7B1D"/>
    <w:rsid w:val="00DB1098"/>
    <w:rsid w:val="00DB15AF"/>
    <w:rsid w:val="00DB165B"/>
    <w:rsid w:val="00DB4F33"/>
    <w:rsid w:val="00DC00D8"/>
    <w:rsid w:val="00DC167B"/>
    <w:rsid w:val="00DC34EE"/>
    <w:rsid w:val="00DC46CB"/>
    <w:rsid w:val="00DC597C"/>
    <w:rsid w:val="00DD2519"/>
    <w:rsid w:val="00DD4A76"/>
    <w:rsid w:val="00DE07F2"/>
    <w:rsid w:val="00DE08CE"/>
    <w:rsid w:val="00DE1B7B"/>
    <w:rsid w:val="00DE594E"/>
    <w:rsid w:val="00DE6462"/>
    <w:rsid w:val="00DE6484"/>
    <w:rsid w:val="00DF0A7D"/>
    <w:rsid w:val="00DF3BE1"/>
    <w:rsid w:val="00DF6C91"/>
    <w:rsid w:val="00DF6F92"/>
    <w:rsid w:val="00DF72AB"/>
    <w:rsid w:val="00E0549E"/>
    <w:rsid w:val="00E11010"/>
    <w:rsid w:val="00E143F7"/>
    <w:rsid w:val="00E16745"/>
    <w:rsid w:val="00E174D1"/>
    <w:rsid w:val="00E25DB0"/>
    <w:rsid w:val="00E32ACB"/>
    <w:rsid w:val="00E36D48"/>
    <w:rsid w:val="00E44FBA"/>
    <w:rsid w:val="00E564AB"/>
    <w:rsid w:val="00E57E8B"/>
    <w:rsid w:val="00E63C85"/>
    <w:rsid w:val="00E63DCE"/>
    <w:rsid w:val="00E64C8B"/>
    <w:rsid w:val="00E738C3"/>
    <w:rsid w:val="00E8028E"/>
    <w:rsid w:val="00E82A17"/>
    <w:rsid w:val="00E84DBA"/>
    <w:rsid w:val="00E87FB6"/>
    <w:rsid w:val="00E94A3F"/>
    <w:rsid w:val="00E953CA"/>
    <w:rsid w:val="00E97C51"/>
    <w:rsid w:val="00EA0E05"/>
    <w:rsid w:val="00EA1AFF"/>
    <w:rsid w:val="00EA22A3"/>
    <w:rsid w:val="00EA3B3B"/>
    <w:rsid w:val="00EB0030"/>
    <w:rsid w:val="00EB4604"/>
    <w:rsid w:val="00EB4C10"/>
    <w:rsid w:val="00EC0868"/>
    <w:rsid w:val="00EC34A9"/>
    <w:rsid w:val="00EC5814"/>
    <w:rsid w:val="00EC716D"/>
    <w:rsid w:val="00ED0E1B"/>
    <w:rsid w:val="00ED1D63"/>
    <w:rsid w:val="00ED26B8"/>
    <w:rsid w:val="00ED44D1"/>
    <w:rsid w:val="00ED5988"/>
    <w:rsid w:val="00ED6D23"/>
    <w:rsid w:val="00EE0706"/>
    <w:rsid w:val="00EE4B76"/>
    <w:rsid w:val="00EE6503"/>
    <w:rsid w:val="00EE6B87"/>
    <w:rsid w:val="00EF256F"/>
    <w:rsid w:val="00EF2A95"/>
    <w:rsid w:val="00F05A4C"/>
    <w:rsid w:val="00F12C60"/>
    <w:rsid w:val="00F15385"/>
    <w:rsid w:val="00F153CE"/>
    <w:rsid w:val="00F155E6"/>
    <w:rsid w:val="00F21BB8"/>
    <w:rsid w:val="00F2250E"/>
    <w:rsid w:val="00F23B9A"/>
    <w:rsid w:val="00F2491E"/>
    <w:rsid w:val="00F257B8"/>
    <w:rsid w:val="00F276C1"/>
    <w:rsid w:val="00F35747"/>
    <w:rsid w:val="00F417DE"/>
    <w:rsid w:val="00F45378"/>
    <w:rsid w:val="00F506B4"/>
    <w:rsid w:val="00F52C53"/>
    <w:rsid w:val="00F52CC4"/>
    <w:rsid w:val="00F53CE4"/>
    <w:rsid w:val="00F61B5C"/>
    <w:rsid w:val="00F61F09"/>
    <w:rsid w:val="00F71150"/>
    <w:rsid w:val="00F71A5E"/>
    <w:rsid w:val="00F7622F"/>
    <w:rsid w:val="00F77C05"/>
    <w:rsid w:val="00F82250"/>
    <w:rsid w:val="00F82693"/>
    <w:rsid w:val="00F8482C"/>
    <w:rsid w:val="00F97E1A"/>
    <w:rsid w:val="00FA1151"/>
    <w:rsid w:val="00FA23B4"/>
    <w:rsid w:val="00FA7FDF"/>
    <w:rsid w:val="00FC26FF"/>
    <w:rsid w:val="00FC2835"/>
    <w:rsid w:val="00FD74ED"/>
    <w:rsid w:val="00FE4F19"/>
    <w:rsid w:val="00FE61EE"/>
    <w:rsid w:val="00FE6DF1"/>
    <w:rsid w:val="00FE7EC8"/>
    <w:rsid w:val="00FF361D"/>
    <w:rsid w:val="00FF5D9E"/>
    <w:rsid w:val="183EBC30"/>
    <w:rsid w:val="4E186506"/>
    <w:rsid w:val="646F67D6"/>
    <w:rsid w:val="7159334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146DE"/>
  <w15:docId w15:val="{03C76167-D3A7-4F7C-8163-B6479AA8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988"/>
    <w:pPr>
      <w:overflowPunct w:val="0"/>
      <w:autoSpaceDE w:val="0"/>
      <w:autoSpaceDN w:val="0"/>
      <w:adjustRightInd w:val="0"/>
      <w:textAlignment w:val="baseline"/>
    </w:pPr>
    <w:rPr>
      <w:sz w:val="24"/>
    </w:rPr>
  </w:style>
  <w:style w:type="paragraph" w:styleId="Rubrik1">
    <w:name w:val="heading 1"/>
    <w:basedOn w:val="Normal"/>
    <w:next w:val="Normal"/>
    <w:qFormat/>
    <w:pPr>
      <w:keepNext/>
      <w:outlineLvl w:val="0"/>
    </w:pPr>
    <w:rPr>
      <w:sz w:val="52"/>
    </w:rPr>
  </w:style>
  <w:style w:type="paragraph" w:styleId="Rubrik2">
    <w:name w:val="heading 2"/>
    <w:basedOn w:val="Rubrik1"/>
    <w:next w:val="Normal"/>
    <w:link w:val="Rubrik2Char"/>
    <w:uiPriority w:val="9"/>
    <w:qFormat/>
    <w:pPr>
      <w:outlineLvl w:val="1"/>
    </w:pPr>
    <w:rPr>
      <w:rFonts w:ascii="Arial" w:hAnsi="Arial"/>
      <w:b/>
      <w:caps/>
      <w:sz w:val="22"/>
    </w:rPr>
  </w:style>
  <w:style w:type="paragraph" w:styleId="Rubrik3">
    <w:name w:val="heading 3"/>
    <w:basedOn w:val="Rubrik2"/>
    <w:next w:val="Normal"/>
    <w:qFormat/>
    <w:pPr>
      <w:outlineLvl w:val="2"/>
    </w:pPr>
    <w:rPr>
      <w:caps w:val="0"/>
      <w:sz w:val="20"/>
    </w:rPr>
  </w:style>
  <w:style w:type="paragraph" w:styleId="Rubrik4">
    <w:name w:val="heading 4"/>
    <w:basedOn w:val="Normal"/>
    <w:next w:val="Normal"/>
    <w:link w:val="Rubrik4Char"/>
    <w:semiHidden/>
    <w:unhideWhenUsed/>
    <w:qFormat/>
    <w:rsid w:val="0004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RKnormal">
    <w:name w:val="RKnormal"/>
    <w:basedOn w:val="Normal"/>
    <w:rsid w:val="00ED5988"/>
    <w:pPr>
      <w:tabs>
        <w:tab w:val="left" w:pos="2835"/>
      </w:tabs>
      <w:spacing w:line="240" w:lineRule="atLeast"/>
    </w:pPr>
    <w:rPr>
      <w:rFonts w:ascii="OrigGarmnd BT" w:hAnsi="OrigGarmnd BT"/>
      <w:szCs w:val="24"/>
      <w:lang w:eastAsia="en-US"/>
    </w:rPr>
  </w:style>
  <w:style w:type="paragraph" w:customStyle="1" w:styleId="RKrubrik">
    <w:name w:val="RKrubrik"/>
    <w:basedOn w:val="RKnormal"/>
    <w:next w:val="RKnormal"/>
    <w:rsid w:val="00ED5988"/>
    <w:pPr>
      <w:keepNext/>
      <w:tabs>
        <w:tab w:val="left" w:pos="1134"/>
      </w:tabs>
      <w:spacing w:before="360" w:after="120"/>
    </w:pPr>
    <w:rPr>
      <w:rFonts w:ascii="TradeGothic" w:hAnsi="TradeGothic"/>
      <w:b/>
      <w:bCs/>
      <w:sz w:val="22"/>
      <w:szCs w:val="22"/>
    </w:rPr>
  </w:style>
  <w:style w:type="character" w:styleId="Hyperlnk">
    <w:name w:val="Hyperlink"/>
    <w:rsid w:val="00ED5988"/>
    <w:rPr>
      <w:color w:val="0000FF"/>
      <w:u w:val="single"/>
    </w:rPr>
  </w:style>
  <w:style w:type="paragraph" w:styleId="Brdtext">
    <w:name w:val="Body Text"/>
    <w:basedOn w:val="Normal"/>
    <w:link w:val="BrdtextChar"/>
    <w:rsid w:val="00ED5988"/>
    <w:pPr>
      <w:overflowPunct/>
      <w:autoSpaceDE/>
      <w:autoSpaceDN/>
      <w:adjustRightInd/>
      <w:spacing w:after="120"/>
      <w:textAlignment w:val="auto"/>
    </w:pPr>
    <w:rPr>
      <w:sz w:val="20"/>
    </w:rPr>
  </w:style>
  <w:style w:type="character" w:customStyle="1" w:styleId="BrdtextChar">
    <w:name w:val="Brödtext Char"/>
    <w:link w:val="Brdtext"/>
    <w:rsid w:val="00ED5988"/>
    <w:rPr>
      <w:lang w:val="sv-SE" w:eastAsia="sv-SE" w:bidi="ar-SA"/>
    </w:rPr>
  </w:style>
  <w:style w:type="paragraph" w:customStyle="1" w:styleId="F08Namn">
    <w:name w:val="F_08_Namn"/>
    <w:basedOn w:val="Normal"/>
    <w:rsid w:val="00ED5988"/>
    <w:pPr>
      <w:widowControl w:val="0"/>
      <w:tabs>
        <w:tab w:val="right" w:pos="2324"/>
        <w:tab w:val="right" w:pos="3061"/>
        <w:tab w:val="right" w:pos="3798"/>
        <w:tab w:val="right" w:pos="4535"/>
        <w:tab w:val="right" w:pos="8050"/>
        <w:tab w:val="right" w:pos="8844"/>
        <w:tab w:val="right" w:pos="9638"/>
        <w:tab w:val="right" w:pos="10431"/>
      </w:tabs>
      <w:overflowPunct/>
      <w:spacing w:line="240" w:lineRule="atLeast"/>
      <w:textAlignment w:val="center"/>
    </w:pPr>
    <w:rPr>
      <w:rFonts w:ascii="HelveticaNeueLT Std" w:hAnsi="HelveticaNeueLT Std" w:cs="HelveticaNeueLT Std"/>
      <w:b/>
      <w:bCs/>
      <w:color w:val="6D2553"/>
      <w:spacing w:val="-2"/>
      <w:sz w:val="16"/>
      <w:szCs w:val="16"/>
    </w:rPr>
  </w:style>
  <w:style w:type="character" w:customStyle="1" w:styleId="Rubrik3Char">
    <w:name w:val="Rubrik 3 Char"/>
    <w:rsid w:val="00ED5988"/>
    <w:rPr>
      <w:rFonts w:ascii="Arial" w:hAnsi="Arial"/>
      <w:b/>
      <w:caps/>
      <w:sz w:val="22"/>
      <w:lang w:val="sv-SE" w:eastAsia="sv-SE" w:bidi="ar-SA"/>
    </w:rPr>
  </w:style>
  <w:style w:type="paragraph" w:styleId="Fotnotstext">
    <w:name w:val="footnote text"/>
    <w:basedOn w:val="Normal"/>
    <w:link w:val="FotnotstextChar"/>
    <w:rsid w:val="00ED5988"/>
    <w:rPr>
      <w:sz w:val="20"/>
    </w:rPr>
  </w:style>
  <w:style w:type="character" w:styleId="Fotnotsreferens">
    <w:name w:val="footnote reference"/>
    <w:rsid w:val="00ED5988"/>
    <w:rPr>
      <w:vertAlign w:val="superscript"/>
    </w:rPr>
  </w:style>
  <w:style w:type="paragraph" w:customStyle="1" w:styleId="tabellrad">
    <w:name w:val="tabellrad"/>
    <w:basedOn w:val="Normal"/>
    <w:rsid w:val="00ED5988"/>
    <w:pPr>
      <w:widowControl w:val="0"/>
      <w:pBdr>
        <w:bottom w:val="single" w:sz="8" w:space="0" w:color="auto"/>
      </w:pBdr>
      <w:tabs>
        <w:tab w:val="right" w:pos="5060"/>
        <w:tab w:val="right" w:pos="6220"/>
        <w:tab w:val="right" w:pos="7360"/>
        <w:tab w:val="right" w:pos="8460"/>
      </w:tabs>
      <w:overflowPunct/>
      <w:spacing w:line="240" w:lineRule="atLeast"/>
      <w:jc w:val="both"/>
      <w:textAlignment w:val="center"/>
    </w:pPr>
    <w:rPr>
      <w:rFonts w:ascii="HelveticaNeueLT Std Lt" w:hAnsi="HelveticaNeueLT Std Lt" w:cs="HelveticaNeueLT Std Lt"/>
      <w:color w:val="000000"/>
      <w:spacing w:val="-2"/>
      <w:sz w:val="15"/>
      <w:szCs w:val="15"/>
    </w:rPr>
  </w:style>
  <w:style w:type="paragraph" w:styleId="Normalwebb">
    <w:name w:val="Normal (Web)"/>
    <w:basedOn w:val="Normal"/>
    <w:uiPriority w:val="99"/>
    <w:rsid w:val="00ED5988"/>
    <w:pPr>
      <w:overflowPunct/>
      <w:autoSpaceDE/>
      <w:autoSpaceDN/>
      <w:adjustRightInd/>
      <w:spacing w:before="100" w:beforeAutospacing="1" w:after="100" w:afterAutospacing="1"/>
      <w:textAlignment w:val="auto"/>
    </w:pPr>
    <w:rPr>
      <w:szCs w:val="24"/>
    </w:rPr>
  </w:style>
  <w:style w:type="paragraph" w:styleId="Ballongtext">
    <w:name w:val="Balloon Text"/>
    <w:basedOn w:val="Normal"/>
    <w:semiHidden/>
    <w:rsid w:val="00F71150"/>
    <w:rPr>
      <w:rFonts w:ascii="Tahoma" w:hAnsi="Tahoma" w:cs="Tahoma"/>
      <w:sz w:val="16"/>
      <w:szCs w:val="16"/>
    </w:rPr>
  </w:style>
  <w:style w:type="character" w:styleId="Kommentarsreferens">
    <w:name w:val="annotation reference"/>
    <w:uiPriority w:val="99"/>
    <w:rsid w:val="00C231A2"/>
    <w:rPr>
      <w:sz w:val="16"/>
      <w:szCs w:val="16"/>
    </w:rPr>
  </w:style>
  <w:style w:type="paragraph" w:styleId="Kommentarer">
    <w:name w:val="annotation text"/>
    <w:basedOn w:val="Normal"/>
    <w:link w:val="KommentarerChar"/>
    <w:uiPriority w:val="99"/>
    <w:rsid w:val="00C231A2"/>
    <w:rPr>
      <w:sz w:val="20"/>
    </w:rPr>
  </w:style>
  <w:style w:type="character" w:customStyle="1" w:styleId="KommentarerChar">
    <w:name w:val="Kommentarer Char"/>
    <w:basedOn w:val="Standardstycketeckensnitt"/>
    <w:link w:val="Kommentarer"/>
    <w:uiPriority w:val="99"/>
    <w:rsid w:val="00C231A2"/>
  </w:style>
  <w:style w:type="paragraph" w:styleId="Kommentarsmne">
    <w:name w:val="annotation subject"/>
    <w:basedOn w:val="Kommentarer"/>
    <w:next w:val="Kommentarer"/>
    <w:link w:val="KommentarsmneChar"/>
    <w:rsid w:val="00CA06F0"/>
    <w:rPr>
      <w:b/>
      <w:bCs/>
    </w:rPr>
  </w:style>
  <w:style w:type="character" w:customStyle="1" w:styleId="KommentarsmneChar">
    <w:name w:val="Kommentarsämne Char"/>
    <w:link w:val="Kommentarsmne"/>
    <w:rsid w:val="00CA06F0"/>
    <w:rPr>
      <w:b/>
      <w:bCs/>
    </w:rPr>
  </w:style>
  <w:style w:type="character" w:customStyle="1" w:styleId="Rubrik2Char">
    <w:name w:val="Rubrik 2 Char"/>
    <w:link w:val="Rubrik2"/>
    <w:uiPriority w:val="9"/>
    <w:rsid w:val="0045194E"/>
    <w:rPr>
      <w:rFonts w:ascii="Arial" w:hAnsi="Arial"/>
      <w:b/>
      <w:caps/>
      <w:sz w:val="22"/>
    </w:rPr>
  </w:style>
  <w:style w:type="paragraph" w:customStyle="1" w:styleId="SYB-09styrnamnSYB-09">
    <w:name w:val="SYB-09 styr.namn (SYB-09)"/>
    <w:basedOn w:val="Normal"/>
    <w:rsid w:val="00D0687C"/>
    <w:pPr>
      <w:overflowPunct/>
      <w:spacing w:before="200" w:after="57" w:line="200" w:lineRule="atLeast"/>
      <w:textAlignment w:val="auto"/>
    </w:pPr>
    <w:rPr>
      <w:rFonts w:ascii="Monopol-Italic" w:hAnsi="Monopol-Italic" w:cs="Monopol-Italic"/>
      <w:i/>
      <w:iCs/>
      <w:color w:val="000000"/>
      <w:sz w:val="18"/>
      <w:szCs w:val="18"/>
    </w:rPr>
  </w:style>
  <w:style w:type="paragraph" w:customStyle="1" w:styleId="SYB-09styrelsetextSYB-09">
    <w:name w:val="SYB-09 styrelse text (SYB-09)"/>
    <w:basedOn w:val="Normal"/>
    <w:rsid w:val="00D0687C"/>
    <w:pPr>
      <w:overflowPunct/>
      <w:spacing w:after="28" w:line="180" w:lineRule="atLeast"/>
      <w:textAlignment w:val="auto"/>
    </w:pPr>
    <w:rPr>
      <w:rFonts w:ascii="HelveticaNeueLTStd-Lt" w:hAnsi="HelveticaNeueLTStd-Lt" w:cs="HelveticaNeueLTStd-Lt"/>
      <w:color w:val="000000"/>
      <w:sz w:val="15"/>
      <w:szCs w:val="15"/>
    </w:rPr>
  </w:style>
  <w:style w:type="paragraph" w:styleId="Liststycke">
    <w:name w:val="List Paragraph"/>
    <w:basedOn w:val="Normal"/>
    <w:uiPriority w:val="34"/>
    <w:qFormat/>
    <w:rsid w:val="006B066B"/>
    <w:pPr>
      <w:ind w:left="720"/>
      <w:contextualSpacing/>
    </w:pPr>
  </w:style>
  <w:style w:type="paragraph" w:customStyle="1" w:styleId="Default">
    <w:name w:val="Default"/>
    <w:rsid w:val="00F276C1"/>
    <w:pPr>
      <w:autoSpaceDE w:val="0"/>
      <w:autoSpaceDN w:val="0"/>
      <w:adjustRightInd w:val="0"/>
    </w:pPr>
    <w:rPr>
      <w:color w:val="000000"/>
      <w:sz w:val="24"/>
      <w:szCs w:val="24"/>
    </w:rPr>
  </w:style>
  <w:style w:type="character" w:styleId="Stark">
    <w:name w:val="Strong"/>
    <w:basedOn w:val="Standardstycketeckensnitt"/>
    <w:uiPriority w:val="22"/>
    <w:qFormat/>
    <w:rsid w:val="00505F32"/>
    <w:rPr>
      <w:b/>
      <w:bCs/>
    </w:rPr>
  </w:style>
  <w:style w:type="paragraph" w:customStyle="1" w:styleId="Normalutanindrag">
    <w:name w:val="Normal utan indrag"/>
    <w:basedOn w:val="Normal"/>
    <w:rsid w:val="00B63CDF"/>
    <w:pPr>
      <w:tabs>
        <w:tab w:val="left" w:pos="851"/>
      </w:tabs>
      <w:overflowPunct/>
      <w:autoSpaceDE/>
      <w:autoSpaceDN/>
      <w:adjustRightInd/>
      <w:textAlignment w:val="auto"/>
    </w:pPr>
    <w:rPr>
      <w:sz w:val="22"/>
      <w:szCs w:val="22"/>
      <w:lang w:eastAsia="en-US"/>
    </w:rPr>
  </w:style>
  <w:style w:type="character" w:customStyle="1" w:styleId="FotnotstextChar">
    <w:name w:val="Fotnotstext Char"/>
    <w:basedOn w:val="Standardstycketeckensnitt"/>
    <w:link w:val="Fotnotstext"/>
    <w:rsid w:val="00B511D1"/>
  </w:style>
  <w:style w:type="paragraph" w:customStyle="1" w:styleId="gmail-m8956072704071062061syb-09styrelsetextsyb-09">
    <w:name w:val="gmail-m_8956072704071062061syb-09styrelsetextsyb-09"/>
    <w:basedOn w:val="Normal"/>
    <w:rsid w:val="00B67E47"/>
    <w:pPr>
      <w:overflowPunct/>
      <w:autoSpaceDE/>
      <w:autoSpaceDN/>
      <w:adjustRightInd/>
      <w:spacing w:before="100" w:beforeAutospacing="1" w:after="100" w:afterAutospacing="1"/>
      <w:textAlignment w:val="auto"/>
    </w:pPr>
    <w:rPr>
      <w:rFonts w:eastAsiaTheme="minorHAnsi"/>
      <w:szCs w:val="24"/>
    </w:rPr>
  </w:style>
  <w:style w:type="character" w:styleId="Olstomnmnande">
    <w:name w:val="Unresolved Mention"/>
    <w:basedOn w:val="Standardstycketeckensnitt"/>
    <w:uiPriority w:val="99"/>
    <w:unhideWhenUsed/>
    <w:rsid w:val="00573285"/>
    <w:rPr>
      <w:color w:val="808080"/>
      <w:shd w:val="clear" w:color="auto" w:fill="E6E6E6"/>
    </w:rPr>
  </w:style>
  <w:style w:type="paragraph" w:customStyle="1" w:styleId="Rubrik4utannumrering">
    <w:name w:val="Rubrik 4 utan numrering"/>
    <w:basedOn w:val="Rubrik4"/>
    <w:next w:val="Brdtext"/>
    <w:uiPriority w:val="1"/>
    <w:qFormat/>
    <w:rsid w:val="00045006"/>
    <w:pPr>
      <w:overflowPunct/>
      <w:autoSpaceDE/>
      <w:autoSpaceDN/>
      <w:adjustRightInd/>
      <w:spacing w:before="320" w:after="80" w:line="276" w:lineRule="auto"/>
      <w:textAlignment w:val="auto"/>
    </w:pPr>
    <w:rPr>
      <w:b/>
      <w:i w:val="0"/>
      <w:color w:val="auto"/>
      <w:sz w:val="20"/>
      <w:szCs w:val="25"/>
      <w:lang w:eastAsia="en-US"/>
    </w:rPr>
  </w:style>
  <w:style w:type="character" w:customStyle="1" w:styleId="Rubrik4Char">
    <w:name w:val="Rubrik 4 Char"/>
    <w:basedOn w:val="Standardstycketeckensnitt"/>
    <w:link w:val="Rubrik4"/>
    <w:semiHidden/>
    <w:rsid w:val="00045006"/>
    <w:rPr>
      <w:rFonts w:asciiTheme="majorHAnsi" w:eastAsiaTheme="majorEastAsia" w:hAnsiTheme="majorHAnsi" w:cstheme="majorBidi"/>
      <w:i/>
      <w:iCs/>
      <w:color w:val="365F91" w:themeColor="accent1" w:themeShade="BF"/>
      <w:sz w:val="24"/>
    </w:rPr>
  </w:style>
  <w:style w:type="paragraph" w:customStyle="1" w:styleId="Pa8">
    <w:name w:val="Pa8"/>
    <w:basedOn w:val="Default"/>
    <w:next w:val="Default"/>
    <w:uiPriority w:val="99"/>
    <w:rsid w:val="00E32ACB"/>
    <w:pPr>
      <w:spacing w:line="201" w:lineRule="atLeast"/>
    </w:pPr>
    <w:rPr>
      <w:rFonts w:ascii="Adobe Garamond Pro" w:hAnsi="Adobe Garamond Pro"/>
      <w:color w:val="auto"/>
    </w:rPr>
  </w:style>
  <w:style w:type="paragraph" w:customStyle="1" w:styleId="Pa11">
    <w:name w:val="Pa11"/>
    <w:basedOn w:val="Default"/>
    <w:next w:val="Default"/>
    <w:uiPriority w:val="99"/>
    <w:rsid w:val="009749CC"/>
    <w:pPr>
      <w:spacing w:line="161" w:lineRule="atLeast"/>
    </w:pPr>
    <w:rPr>
      <w:rFonts w:ascii="Open Sans" w:hAnsi="Open Sans"/>
      <w:color w:val="auto"/>
    </w:rPr>
  </w:style>
  <w:style w:type="paragraph" w:customStyle="1" w:styleId="Pa7">
    <w:name w:val="Pa7"/>
    <w:basedOn w:val="Default"/>
    <w:next w:val="Default"/>
    <w:uiPriority w:val="99"/>
    <w:rsid w:val="009749CC"/>
    <w:pPr>
      <w:spacing w:line="201" w:lineRule="atLeast"/>
    </w:pPr>
    <w:rPr>
      <w:rFonts w:ascii="Open Sans" w:hAnsi="Open Sans"/>
      <w:color w:val="auto"/>
    </w:rPr>
  </w:style>
  <w:style w:type="paragraph" w:styleId="Revision">
    <w:name w:val="Revision"/>
    <w:hidden/>
    <w:uiPriority w:val="99"/>
    <w:semiHidden/>
    <w:rsid w:val="00A279DA"/>
    <w:rPr>
      <w:sz w:val="24"/>
    </w:rPr>
  </w:style>
  <w:style w:type="character" w:styleId="Nmn">
    <w:name w:val="Mention"/>
    <w:basedOn w:val="Standardstycketeckensnitt"/>
    <w:uiPriority w:val="99"/>
    <w:unhideWhenUsed/>
    <w:rsid w:val="00854FD8"/>
    <w:rPr>
      <w:color w:val="2B579A"/>
      <w:shd w:val="clear" w:color="auto" w:fill="E1DFDD"/>
    </w:rPr>
  </w:style>
  <w:style w:type="paragraph" w:customStyle="1" w:styleId="xmsolistparagraph">
    <w:name w:val="x_msolistparagraph"/>
    <w:basedOn w:val="Normal"/>
    <w:rsid w:val="004831A6"/>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5266">
      <w:bodyDiv w:val="1"/>
      <w:marLeft w:val="0"/>
      <w:marRight w:val="0"/>
      <w:marTop w:val="0"/>
      <w:marBottom w:val="0"/>
      <w:divBdr>
        <w:top w:val="none" w:sz="0" w:space="0" w:color="auto"/>
        <w:left w:val="none" w:sz="0" w:space="0" w:color="auto"/>
        <w:bottom w:val="none" w:sz="0" w:space="0" w:color="auto"/>
        <w:right w:val="none" w:sz="0" w:space="0" w:color="auto"/>
      </w:divBdr>
    </w:div>
    <w:div w:id="173884850">
      <w:bodyDiv w:val="1"/>
      <w:marLeft w:val="0"/>
      <w:marRight w:val="0"/>
      <w:marTop w:val="0"/>
      <w:marBottom w:val="0"/>
      <w:divBdr>
        <w:top w:val="none" w:sz="0" w:space="0" w:color="auto"/>
        <w:left w:val="none" w:sz="0" w:space="0" w:color="auto"/>
        <w:bottom w:val="none" w:sz="0" w:space="0" w:color="auto"/>
        <w:right w:val="none" w:sz="0" w:space="0" w:color="auto"/>
      </w:divBdr>
    </w:div>
    <w:div w:id="230042260">
      <w:bodyDiv w:val="1"/>
      <w:marLeft w:val="0"/>
      <w:marRight w:val="0"/>
      <w:marTop w:val="0"/>
      <w:marBottom w:val="0"/>
      <w:divBdr>
        <w:top w:val="none" w:sz="0" w:space="0" w:color="auto"/>
        <w:left w:val="none" w:sz="0" w:space="0" w:color="auto"/>
        <w:bottom w:val="none" w:sz="0" w:space="0" w:color="auto"/>
        <w:right w:val="none" w:sz="0" w:space="0" w:color="auto"/>
      </w:divBdr>
    </w:div>
    <w:div w:id="309289694">
      <w:bodyDiv w:val="1"/>
      <w:marLeft w:val="0"/>
      <w:marRight w:val="0"/>
      <w:marTop w:val="0"/>
      <w:marBottom w:val="0"/>
      <w:divBdr>
        <w:top w:val="none" w:sz="0" w:space="0" w:color="auto"/>
        <w:left w:val="none" w:sz="0" w:space="0" w:color="auto"/>
        <w:bottom w:val="none" w:sz="0" w:space="0" w:color="auto"/>
        <w:right w:val="none" w:sz="0" w:space="0" w:color="auto"/>
      </w:divBdr>
    </w:div>
    <w:div w:id="394083224">
      <w:bodyDiv w:val="1"/>
      <w:marLeft w:val="0"/>
      <w:marRight w:val="0"/>
      <w:marTop w:val="0"/>
      <w:marBottom w:val="0"/>
      <w:divBdr>
        <w:top w:val="none" w:sz="0" w:space="0" w:color="auto"/>
        <w:left w:val="none" w:sz="0" w:space="0" w:color="auto"/>
        <w:bottom w:val="none" w:sz="0" w:space="0" w:color="auto"/>
        <w:right w:val="none" w:sz="0" w:space="0" w:color="auto"/>
      </w:divBdr>
    </w:div>
    <w:div w:id="660305650">
      <w:bodyDiv w:val="1"/>
      <w:marLeft w:val="0"/>
      <w:marRight w:val="0"/>
      <w:marTop w:val="0"/>
      <w:marBottom w:val="0"/>
      <w:divBdr>
        <w:top w:val="none" w:sz="0" w:space="0" w:color="auto"/>
        <w:left w:val="none" w:sz="0" w:space="0" w:color="auto"/>
        <w:bottom w:val="none" w:sz="0" w:space="0" w:color="auto"/>
        <w:right w:val="none" w:sz="0" w:space="0" w:color="auto"/>
      </w:divBdr>
    </w:div>
    <w:div w:id="687482886">
      <w:bodyDiv w:val="1"/>
      <w:marLeft w:val="0"/>
      <w:marRight w:val="0"/>
      <w:marTop w:val="0"/>
      <w:marBottom w:val="0"/>
      <w:divBdr>
        <w:top w:val="none" w:sz="0" w:space="0" w:color="auto"/>
        <w:left w:val="none" w:sz="0" w:space="0" w:color="auto"/>
        <w:bottom w:val="none" w:sz="0" w:space="0" w:color="auto"/>
        <w:right w:val="none" w:sz="0" w:space="0" w:color="auto"/>
      </w:divBdr>
    </w:div>
    <w:div w:id="756630241">
      <w:bodyDiv w:val="1"/>
      <w:marLeft w:val="0"/>
      <w:marRight w:val="0"/>
      <w:marTop w:val="0"/>
      <w:marBottom w:val="0"/>
      <w:divBdr>
        <w:top w:val="none" w:sz="0" w:space="0" w:color="auto"/>
        <w:left w:val="none" w:sz="0" w:space="0" w:color="auto"/>
        <w:bottom w:val="none" w:sz="0" w:space="0" w:color="auto"/>
        <w:right w:val="none" w:sz="0" w:space="0" w:color="auto"/>
      </w:divBdr>
    </w:div>
    <w:div w:id="808981327">
      <w:bodyDiv w:val="1"/>
      <w:marLeft w:val="0"/>
      <w:marRight w:val="0"/>
      <w:marTop w:val="0"/>
      <w:marBottom w:val="0"/>
      <w:divBdr>
        <w:top w:val="none" w:sz="0" w:space="0" w:color="auto"/>
        <w:left w:val="none" w:sz="0" w:space="0" w:color="auto"/>
        <w:bottom w:val="none" w:sz="0" w:space="0" w:color="auto"/>
        <w:right w:val="none" w:sz="0" w:space="0" w:color="auto"/>
      </w:divBdr>
    </w:div>
    <w:div w:id="846364418">
      <w:bodyDiv w:val="1"/>
      <w:marLeft w:val="0"/>
      <w:marRight w:val="0"/>
      <w:marTop w:val="0"/>
      <w:marBottom w:val="0"/>
      <w:divBdr>
        <w:top w:val="none" w:sz="0" w:space="0" w:color="auto"/>
        <w:left w:val="none" w:sz="0" w:space="0" w:color="auto"/>
        <w:bottom w:val="none" w:sz="0" w:space="0" w:color="auto"/>
        <w:right w:val="none" w:sz="0" w:space="0" w:color="auto"/>
      </w:divBdr>
    </w:div>
    <w:div w:id="1039819776">
      <w:bodyDiv w:val="1"/>
      <w:marLeft w:val="0"/>
      <w:marRight w:val="0"/>
      <w:marTop w:val="0"/>
      <w:marBottom w:val="0"/>
      <w:divBdr>
        <w:top w:val="none" w:sz="0" w:space="0" w:color="auto"/>
        <w:left w:val="none" w:sz="0" w:space="0" w:color="auto"/>
        <w:bottom w:val="none" w:sz="0" w:space="0" w:color="auto"/>
        <w:right w:val="none" w:sz="0" w:space="0" w:color="auto"/>
      </w:divBdr>
    </w:div>
    <w:div w:id="1174805375">
      <w:bodyDiv w:val="1"/>
      <w:marLeft w:val="0"/>
      <w:marRight w:val="0"/>
      <w:marTop w:val="0"/>
      <w:marBottom w:val="0"/>
      <w:divBdr>
        <w:top w:val="none" w:sz="0" w:space="0" w:color="auto"/>
        <w:left w:val="none" w:sz="0" w:space="0" w:color="auto"/>
        <w:bottom w:val="none" w:sz="0" w:space="0" w:color="auto"/>
        <w:right w:val="none" w:sz="0" w:space="0" w:color="auto"/>
      </w:divBdr>
    </w:div>
    <w:div w:id="1184590274">
      <w:bodyDiv w:val="1"/>
      <w:marLeft w:val="0"/>
      <w:marRight w:val="0"/>
      <w:marTop w:val="0"/>
      <w:marBottom w:val="0"/>
      <w:divBdr>
        <w:top w:val="none" w:sz="0" w:space="0" w:color="auto"/>
        <w:left w:val="none" w:sz="0" w:space="0" w:color="auto"/>
        <w:bottom w:val="none" w:sz="0" w:space="0" w:color="auto"/>
        <w:right w:val="none" w:sz="0" w:space="0" w:color="auto"/>
      </w:divBdr>
    </w:div>
    <w:div w:id="1254822853">
      <w:bodyDiv w:val="1"/>
      <w:marLeft w:val="0"/>
      <w:marRight w:val="0"/>
      <w:marTop w:val="0"/>
      <w:marBottom w:val="0"/>
      <w:divBdr>
        <w:top w:val="none" w:sz="0" w:space="0" w:color="auto"/>
        <w:left w:val="none" w:sz="0" w:space="0" w:color="auto"/>
        <w:bottom w:val="none" w:sz="0" w:space="0" w:color="auto"/>
        <w:right w:val="none" w:sz="0" w:space="0" w:color="auto"/>
      </w:divBdr>
    </w:div>
    <w:div w:id="1316640699">
      <w:bodyDiv w:val="1"/>
      <w:marLeft w:val="0"/>
      <w:marRight w:val="0"/>
      <w:marTop w:val="0"/>
      <w:marBottom w:val="0"/>
      <w:divBdr>
        <w:top w:val="none" w:sz="0" w:space="0" w:color="auto"/>
        <w:left w:val="none" w:sz="0" w:space="0" w:color="auto"/>
        <w:bottom w:val="none" w:sz="0" w:space="0" w:color="auto"/>
        <w:right w:val="none" w:sz="0" w:space="0" w:color="auto"/>
      </w:divBdr>
    </w:div>
    <w:div w:id="1452095045">
      <w:bodyDiv w:val="1"/>
      <w:marLeft w:val="0"/>
      <w:marRight w:val="0"/>
      <w:marTop w:val="0"/>
      <w:marBottom w:val="0"/>
      <w:divBdr>
        <w:top w:val="none" w:sz="0" w:space="0" w:color="auto"/>
        <w:left w:val="none" w:sz="0" w:space="0" w:color="auto"/>
        <w:bottom w:val="none" w:sz="0" w:space="0" w:color="auto"/>
        <w:right w:val="none" w:sz="0" w:space="0" w:color="auto"/>
      </w:divBdr>
    </w:div>
    <w:div w:id="1626497555">
      <w:bodyDiv w:val="1"/>
      <w:marLeft w:val="0"/>
      <w:marRight w:val="0"/>
      <w:marTop w:val="0"/>
      <w:marBottom w:val="0"/>
      <w:divBdr>
        <w:top w:val="none" w:sz="0" w:space="0" w:color="auto"/>
        <w:left w:val="none" w:sz="0" w:space="0" w:color="auto"/>
        <w:bottom w:val="none" w:sz="0" w:space="0" w:color="auto"/>
        <w:right w:val="none" w:sz="0" w:space="0" w:color="auto"/>
      </w:divBdr>
    </w:div>
    <w:div w:id="1935170129">
      <w:bodyDiv w:val="1"/>
      <w:marLeft w:val="0"/>
      <w:marRight w:val="0"/>
      <w:marTop w:val="0"/>
      <w:marBottom w:val="0"/>
      <w:divBdr>
        <w:top w:val="none" w:sz="0" w:space="0" w:color="auto"/>
        <w:left w:val="none" w:sz="0" w:space="0" w:color="auto"/>
        <w:bottom w:val="none" w:sz="0" w:space="0" w:color="auto"/>
        <w:right w:val="none" w:sz="0" w:space="0" w:color="auto"/>
      </w:divBdr>
    </w:div>
    <w:div w:id="1954901735">
      <w:bodyDiv w:val="1"/>
      <w:marLeft w:val="0"/>
      <w:marRight w:val="0"/>
      <w:marTop w:val="0"/>
      <w:marBottom w:val="0"/>
      <w:divBdr>
        <w:top w:val="none" w:sz="0" w:space="0" w:color="auto"/>
        <w:left w:val="none" w:sz="0" w:space="0" w:color="auto"/>
        <w:bottom w:val="none" w:sz="0" w:space="0" w:color="auto"/>
        <w:right w:val="none" w:sz="0" w:space="0" w:color="auto"/>
      </w:divBdr>
    </w:div>
    <w:div w:id="2036153694">
      <w:bodyDiv w:val="1"/>
      <w:marLeft w:val="0"/>
      <w:marRight w:val="0"/>
      <w:marTop w:val="0"/>
      <w:marBottom w:val="0"/>
      <w:divBdr>
        <w:top w:val="none" w:sz="0" w:space="0" w:color="auto"/>
        <w:left w:val="none" w:sz="0" w:space="0" w:color="auto"/>
        <w:bottom w:val="none" w:sz="0" w:space="0" w:color="auto"/>
        <w:right w:val="none" w:sz="0" w:space="0" w:color="auto"/>
      </w:divBdr>
    </w:div>
    <w:div w:id="212542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ering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eringe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3471EF3B09274D9950FAFA8365C2CE" ma:contentTypeVersion="4" ma:contentTypeDescription="Skapa ett nytt dokument." ma:contentTypeScope="" ma:versionID="710288d760f734d21b51366ec4b466e2">
  <xsd:schema xmlns:xsd="http://www.w3.org/2001/XMLSchema" xmlns:xs="http://www.w3.org/2001/XMLSchema" xmlns:p="http://schemas.microsoft.com/office/2006/metadata/properties" xmlns:ns2="58dbdf80-1daf-47e5-b08f-d4535463e05a" xmlns:ns3="5d1d3b1e-9de5-44ce-ba97-435c6055debe" targetNamespace="http://schemas.microsoft.com/office/2006/metadata/properties" ma:root="true" ma:fieldsID="9a1a5ca0f85e33d7cdbdda6150af1f32" ns2:_="" ns3:_="">
    <xsd:import namespace="58dbdf80-1daf-47e5-b08f-d4535463e05a"/>
    <xsd:import namespace="5d1d3b1e-9de5-44ce-ba97-435c6055de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bdf80-1daf-47e5-b08f-d4535463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d3b1e-9de5-44ce-ba97-435c6055deb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1d3b1e-9de5-44ce-ba97-435c6055debe">
      <UserInfo>
        <DisplayName>Titti Wigren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80D0-C289-4DB6-8C12-A40B3BE0E562}">
  <ds:schemaRefs>
    <ds:schemaRef ds:uri="http://schemas.microsoft.com/sharepoint/v3/contenttype/forms"/>
  </ds:schemaRefs>
</ds:datastoreItem>
</file>

<file path=customXml/itemProps2.xml><?xml version="1.0" encoding="utf-8"?>
<ds:datastoreItem xmlns:ds="http://schemas.openxmlformats.org/officeDocument/2006/customXml" ds:itemID="{FB56495C-58E1-461D-94AE-9714F0DE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bdf80-1daf-47e5-b08f-d4535463e05a"/>
    <ds:schemaRef ds:uri="5d1d3b1e-9de5-44ce-ba97-435c6055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10A1C-985B-45B9-AD85-D9E1C3F7ED38}">
  <ds:schemaRefs>
    <ds:schemaRef ds:uri="http://schemas.microsoft.com/office/2006/metadata/properties"/>
    <ds:schemaRef ds:uri="http://schemas.microsoft.com/office/infopath/2007/PartnerControls"/>
    <ds:schemaRef ds:uri="5d1d3b1e-9de5-44ce-ba97-435c6055debe"/>
  </ds:schemaRefs>
</ds:datastoreItem>
</file>

<file path=customXml/itemProps4.xml><?xml version="1.0" encoding="utf-8"?>
<ds:datastoreItem xmlns:ds="http://schemas.openxmlformats.org/officeDocument/2006/customXml" ds:itemID="{AF14EE18-7B38-4A86-B139-2F2C94E3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3606</Words>
  <Characters>19115</Characters>
  <Application>Microsoft Office Word</Application>
  <DocSecurity>0</DocSecurity>
  <Lines>159</Lines>
  <Paragraphs>45</Paragraphs>
  <ScaleCrop>false</ScaleCrop>
  <Company>systembolaget</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staten</dc:title>
  <dc:subject/>
  <dc:creator>Johanna Ottersten</dc:creator>
  <cp:keywords/>
  <cp:lastModifiedBy>Johanna Ottersten</cp:lastModifiedBy>
  <cp:revision>23</cp:revision>
  <cp:lastPrinted>2020-03-04T15:00:00Z</cp:lastPrinted>
  <dcterms:created xsi:type="dcterms:W3CDTF">2021-03-19T13:49:00Z</dcterms:created>
  <dcterms:modified xsi:type="dcterms:W3CDTF">2021-03-23T15:05:00Z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0x010100F43471EF3B09274D9950FAFA8365C2CE</vt:lpwstr>
  </property>
  <property fmtid="{D5CDD505-2E9C-101B-9397-08002B2CF9AE}" pid="3" name="AuthorIds_UIVersion_512">
    <vt:lpwstr>15</vt:lpwstr>
  </property>
  <property fmtid="{D5CDD505-2E9C-101B-9397-08002B2CF9AE}" pid="4" name="AuthorIds_UIVersion_2048">
    <vt:lpwstr>15</vt:lpwstr>
  </property>
</Properties>
</file>